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99E38" w14:textId="14405E71" w:rsidR="00E44881" w:rsidRPr="00C828A1" w:rsidRDefault="00E44881" w:rsidP="00C828A1">
      <w:pPr>
        <w:spacing w:line="240" w:lineRule="auto"/>
        <w:rPr>
          <w:rFonts w:ascii="Palatino Linotype" w:hAnsi="Palatino Linotype"/>
        </w:rPr>
      </w:pPr>
      <w:r w:rsidRPr="00C828A1">
        <w:rPr>
          <w:rFonts w:ascii="Palatino Linotype" w:hAnsi="Palatino Linotype"/>
        </w:rPr>
        <w:t xml:space="preserve">My name is Bryan, and I am an aspirant, a fancy Episcopal word for “person </w:t>
      </w:r>
      <w:r w:rsidR="00A9083A" w:rsidRPr="00C828A1">
        <w:rPr>
          <w:rFonts w:ascii="Palatino Linotype" w:hAnsi="Palatino Linotype"/>
        </w:rPr>
        <w:t>taking the first steps toward</w:t>
      </w:r>
      <w:r w:rsidR="003716B5" w:rsidRPr="00C828A1">
        <w:rPr>
          <w:rFonts w:ascii="Palatino Linotype" w:hAnsi="Palatino Linotype"/>
        </w:rPr>
        <w:t xml:space="preserve"> ordained ministry,”</w:t>
      </w:r>
      <w:r w:rsidRPr="00C828A1">
        <w:rPr>
          <w:rFonts w:ascii="Palatino Linotype" w:hAnsi="Palatino Linotype"/>
        </w:rPr>
        <w:t xml:space="preserve"> which is how I have come to shadow Pastor Kate this summer. </w:t>
      </w:r>
      <w:r w:rsidR="00A9083A" w:rsidRPr="00C828A1">
        <w:rPr>
          <w:rFonts w:ascii="Palatino Linotype" w:hAnsi="Palatino Linotype"/>
        </w:rPr>
        <w:t>I am</w:t>
      </w:r>
      <w:r w:rsidRPr="00C828A1">
        <w:rPr>
          <w:rFonts w:ascii="Palatino Linotype" w:hAnsi="Palatino Linotype"/>
        </w:rPr>
        <w:t xml:space="preserve"> also a </w:t>
      </w:r>
      <w:r w:rsidR="0087353F" w:rsidRPr="00C828A1">
        <w:rPr>
          <w:rFonts w:ascii="Palatino Linotype" w:hAnsi="Palatino Linotype"/>
        </w:rPr>
        <w:t>novelist</w:t>
      </w:r>
      <w:r w:rsidRPr="00C828A1">
        <w:rPr>
          <w:rFonts w:ascii="Palatino Linotype" w:hAnsi="Palatino Linotype"/>
        </w:rPr>
        <w:t xml:space="preserve"> and a teacher in the English department at Butler University, so it won’t surprise you to learn that I love stories and thinking about how </w:t>
      </w:r>
      <w:r w:rsidR="003716B5" w:rsidRPr="00C828A1">
        <w:rPr>
          <w:rFonts w:ascii="Palatino Linotype" w:hAnsi="Palatino Linotype"/>
        </w:rPr>
        <w:t>stories</w:t>
      </w:r>
      <w:r w:rsidRPr="00C828A1">
        <w:rPr>
          <w:rFonts w:ascii="Palatino Linotype" w:hAnsi="Palatino Linotype"/>
        </w:rPr>
        <w:t xml:space="preserve"> work. </w:t>
      </w:r>
      <w:bookmarkStart w:id="0" w:name="_GoBack"/>
      <w:bookmarkEnd w:id="0"/>
    </w:p>
    <w:p w14:paraId="13B6DA71" w14:textId="249F34EC" w:rsidR="00E44881" w:rsidRPr="00C828A1" w:rsidRDefault="00E44881" w:rsidP="00C828A1">
      <w:pPr>
        <w:spacing w:line="240" w:lineRule="auto"/>
        <w:rPr>
          <w:rFonts w:ascii="Palatino Linotype" w:hAnsi="Palatino Linotype"/>
        </w:rPr>
      </w:pPr>
      <w:r w:rsidRPr="00C828A1">
        <w:rPr>
          <w:rFonts w:ascii="Palatino Linotype" w:hAnsi="Palatino Linotype"/>
        </w:rPr>
        <w:tab/>
      </w:r>
      <w:r w:rsidR="003716B5" w:rsidRPr="00C828A1">
        <w:rPr>
          <w:rFonts w:ascii="Palatino Linotype" w:hAnsi="Palatino Linotype"/>
        </w:rPr>
        <w:t>Our gospel reading</w:t>
      </w:r>
      <w:r w:rsidRPr="00C828A1">
        <w:rPr>
          <w:rFonts w:ascii="Palatino Linotype" w:hAnsi="Palatino Linotype"/>
        </w:rPr>
        <w:t xml:space="preserve"> makes me think </w:t>
      </w:r>
      <w:r w:rsidR="003716B5" w:rsidRPr="00C828A1">
        <w:rPr>
          <w:rFonts w:ascii="Palatino Linotype" w:hAnsi="Palatino Linotype"/>
        </w:rPr>
        <w:t>of</w:t>
      </w:r>
      <w:r w:rsidRPr="00C828A1">
        <w:rPr>
          <w:rFonts w:ascii="Palatino Linotype" w:hAnsi="Palatino Linotype"/>
        </w:rPr>
        <w:t xml:space="preserve"> the </w:t>
      </w:r>
      <w:r w:rsidR="001D1C97" w:rsidRPr="00C828A1">
        <w:rPr>
          <w:rFonts w:ascii="Palatino Linotype" w:hAnsi="Palatino Linotype"/>
        </w:rPr>
        <w:t>work</w:t>
      </w:r>
      <w:r w:rsidRPr="00C828A1">
        <w:rPr>
          <w:rFonts w:ascii="Palatino Linotype" w:hAnsi="Palatino Linotype"/>
        </w:rPr>
        <w:t xml:space="preserve"> of Joseph Campbell, the </w:t>
      </w:r>
      <w:r w:rsidR="001D1C97" w:rsidRPr="00C828A1">
        <w:rPr>
          <w:rFonts w:ascii="Palatino Linotype" w:hAnsi="Palatino Linotype"/>
        </w:rPr>
        <w:t xml:space="preserve">mythology </w:t>
      </w:r>
      <w:r w:rsidRPr="00C828A1">
        <w:rPr>
          <w:rFonts w:ascii="Palatino Linotype" w:hAnsi="Palatino Linotype"/>
        </w:rPr>
        <w:t xml:space="preserve">scholar who </w:t>
      </w:r>
      <w:r w:rsidR="00A9083A" w:rsidRPr="00C828A1">
        <w:rPr>
          <w:rFonts w:ascii="Palatino Linotype" w:hAnsi="Palatino Linotype"/>
        </w:rPr>
        <w:t>found</w:t>
      </w:r>
      <w:r w:rsidRPr="00C828A1">
        <w:rPr>
          <w:rFonts w:ascii="Palatino Linotype" w:hAnsi="Palatino Linotype"/>
        </w:rPr>
        <w:t xml:space="preserve"> </w:t>
      </w:r>
      <w:r w:rsidR="003716B5" w:rsidRPr="00C828A1">
        <w:rPr>
          <w:rFonts w:ascii="Palatino Linotype" w:hAnsi="Palatino Linotype"/>
        </w:rPr>
        <w:t>a</w:t>
      </w:r>
      <w:r w:rsidRPr="00C828A1">
        <w:rPr>
          <w:rFonts w:ascii="Palatino Linotype" w:hAnsi="Palatino Linotype"/>
        </w:rPr>
        <w:t xml:space="preserve"> pattern running through </w:t>
      </w:r>
      <w:r w:rsidR="001D1C97" w:rsidRPr="00C828A1">
        <w:rPr>
          <w:rFonts w:ascii="Palatino Linotype" w:hAnsi="Palatino Linotype"/>
        </w:rPr>
        <w:t>stories</w:t>
      </w:r>
      <w:r w:rsidRPr="00C828A1">
        <w:rPr>
          <w:rFonts w:ascii="Palatino Linotype" w:hAnsi="Palatino Linotype"/>
        </w:rPr>
        <w:t xml:space="preserve"> from </w:t>
      </w:r>
      <w:r w:rsidR="003716B5" w:rsidRPr="00C828A1">
        <w:rPr>
          <w:rFonts w:ascii="Palatino Linotype" w:hAnsi="Palatino Linotype"/>
        </w:rPr>
        <w:t xml:space="preserve">many </w:t>
      </w:r>
      <w:r w:rsidRPr="00C828A1">
        <w:rPr>
          <w:rFonts w:ascii="Palatino Linotype" w:hAnsi="Palatino Linotype"/>
        </w:rPr>
        <w:t xml:space="preserve">different times and places. </w:t>
      </w:r>
      <w:r w:rsidR="00A9083A" w:rsidRPr="00C828A1">
        <w:rPr>
          <w:rFonts w:ascii="Palatino Linotype" w:hAnsi="Palatino Linotype"/>
        </w:rPr>
        <w:t>Campbell</w:t>
      </w:r>
      <w:r w:rsidRPr="00C828A1">
        <w:rPr>
          <w:rFonts w:ascii="Palatino Linotype" w:hAnsi="Palatino Linotype"/>
        </w:rPr>
        <w:t xml:space="preserve"> called this pattern the “monomyth,” but </w:t>
      </w:r>
      <w:r w:rsidR="001D1C97" w:rsidRPr="00C828A1">
        <w:rPr>
          <w:rFonts w:ascii="Palatino Linotype" w:hAnsi="Palatino Linotype"/>
        </w:rPr>
        <w:t>today</w:t>
      </w:r>
      <w:r w:rsidR="007A6DE1" w:rsidRPr="00C828A1">
        <w:rPr>
          <w:rFonts w:ascii="Palatino Linotype" w:hAnsi="Palatino Linotype"/>
        </w:rPr>
        <w:t>,</w:t>
      </w:r>
      <w:r w:rsidR="001D1C97" w:rsidRPr="00C828A1">
        <w:rPr>
          <w:rFonts w:ascii="Palatino Linotype" w:hAnsi="Palatino Linotype"/>
        </w:rPr>
        <w:t xml:space="preserve"> </w:t>
      </w:r>
      <w:r w:rsidRPr="00C828A1">
        <w:rPr>
          <w:rFonts w:ascii="Palatino Linotype" w:hAnsi="Palatino Linotype"/>
        </w:rPr>
        <w:t xml:space="preserve">it’s better known as “The Hero’s Journey.” </w:t>
      </w:r>
    </w:p>
    <w:p w14:paraId="184FE129" w14:textId="3884A2A7" w:rsidR="0087353F" w:rsidRPr="00C828A1" w:rsidRDefault="001D1C97" w:rsidP="00C828A1">
      <w:pPr>
        <w:spacing w:line="240" w:lineRule="auto"/>
        <w:rPr>
          <w:rFonts w:ascii="Palatino Linotype" w:hAnsi="Palatino Linotype"/>
        </w:rPr>
      </w:pPr>
      <w:r w:rsidRPr="00C828A1">
        <w:rPr>
          <w:rFonts w:ascii="Palatino Linotype" w:hAnsi="Palatino Linotype"/>
        </w:rPr>
        <w:tab/>
      </w:r>
      <w:r w:rsidR="00A9083A" w:rsidRPr="00C828A1">
        <w:rPr>
          <w:rFonts w:ascii="Palatino Linotype" w:hAnsi="Palatino Linotype"/>
        </w:rPr>
        <w:t>D</w:t>
      </w:r>
      <w:r w:rsidRPr="00C828A1">
        <w:rPr>
          <w:rFonts w:ascii="Palatino Linotype" w:hAnsi="Palatino Linotype"/>
        </w:rPr>
        <w:t>on’t worry</w:t>
      </w:r>
      <w:r w:rsidR="00A9083A" w:rsidRPr="00C828A1">
        <w:rPr>
          <w:rFonts w:ascii="Palatino Linotype" w:hAnsi="Palatino Linotype"/>
        </w:rPr>
        <w:t>:</w:t>
      </w:r>
      <w:r w:rsidRPr="00C828A1">
        <w:rPr>
          <w:rFonts w:ascii="Palatino Linotype" w:hAnsi="Palatino Linotype"/>
        </w:rPr>
        <w:t xml:space="preserve"> I’m not about to </w:t>
      </w:r>
      <w:r w:rsidR="00A9083A" w:rsidRPr="00C828A1">
        <w:rPr>
          <w:rFonts w:ascii="Palatino Linotype" w:hAnsi="Palatino Linotype"/>
        </w:rPr>
        <w:t>deliver</w:t>
      </w:r>
      <w:r w:rsidRPr="00C828A1">
        <w:rPr>
          <w:rFonts w:ascii="Palatino Linotype" w:hAnsi="Palatino Linotype"/>
        </w:rPr>
        <w:t xml:space="preserve"> a lecture on</w:t>
      </w:r>
      <w:r w:rsidR="0087353F" w:rsidRPr="00C828A1">
        <w:rPr>
          <w:rFonts w:ascii="Palatino Linotype" w:hAnsi="Palatino Linotype"/>
        </w:rPr>
        <w:t xml:space="preserve"> the literary theories of Joseph Campbell. I’m not qualified to do that, anyway. I’m an artist, not a scholar, and I know </w:t>
      </w:r>
      <w:r w:rsidR="00A9083A" w:rsidRPr="00C828A1">
        <w:rPr>
          <w:rFonts w:ascii="Palatino Linotype" w:hAnsi="Palatino Linotype"/>
        </w:rPr>
        <w:t xml:space="preserve">just </w:t>
      </w:r>
      <w:r w:rsidR="0087353F" w:rsidRPr="00C828A1">
        <w:rPr>
          <w:rFonts w:ascii="Palatino Linotype" w:hAnsi="Palatino Linotype"/>
        </w:rPr>
        <w:t xml:space="preserve">enough about the hero’s journey to plunder it for my own </w:t>
      </w:r>
      <w:r w:rsidR="003716B5" w:rsidRPr="00C828A1">
        <w:rPr>
          <w:rFonts w:ascii="Palatino Linotype" w:hAnsi="Palatino Linotype"/>
        </w:rPr>
        <w:t>stories</w:t>
      </w:r>
      <w:r w:rsidR="0087353F" w:rsidRPr="00C828A1">
        <w:rPr>
          <w:rFonts w:ascii="Palatino Linotype" w:hAnsi="Palatino Linotype"/>
        </w:rPr>
        <w:t xml:space="preserve">. </w:t>
      </w:r>
    </w:p>
    <w:p w14:paraId="1C2013AF" w14:textId="3C0CD883" w:rsidR="003716B5" w:rsidRPr="00C828A1" w:rsidRDefault="0087353F" w:rsidP="00C828A1">
      <w:pPr>
        <w:spacing w:line="240" w:lineRule="auto"/>
        <w:rPr>
          <w:rFonts w:ascii="Palatino Linotype" w:hAnsi="Palatino Linotype"/>
        </w:rPr>
      </w:pPr>
      <w:r w:rsidRPr="00C828A1">
        <w:rPr>
          <w:rFonts w:ascii="Palatino Linotype" w:hAnsi="Palatino Linotype"/>
        </w:rPr>
        <w:tab/>
      </w:r>
      <w:r w:rsidR="00A9083A" w:rsidRPr="00C828A1">
        <w:rPr>
          <w:rFonts w:ascii="Palatino Linotype" w:hAnsi="Palatino Linotype"/>
        </w:rPr>
        <w:t xml:space="preserve">Today, </w:t>
      </w:r>
      <w:r w:rsidRPr="00C828A1">
        <w:rPr>
          <w:rFonts w:ascii="Palatino Linotype" w:hAnsi="Palatino Linotype"/>
        </w:rPr>
        <w:t xml:space="preserve">I just want to touch on the first two stages of the hero’s journey. </w:t>
      </w:r>
      <w:r w:rsidR="003716B5" w:rsidRPr="00C828A1">
        <w:rPr>
          <w:rFonts w:ascii="Palatino Linotype" w:hAnsi="Palatino Linotype"/>
        </w:rPr>
        <w:t xml:space="preserve">The first stage </w:t>
      </w:r>
      <w:proofErr w:type="gramStart"/>
      <w:r w:rsidR="003716B5" w:rsidRPr="00C828A1">
        <w:rPr>
          <w:rFonts w:ascii="Palatino Linotype" w:hAnsi="Palatino Linotype"/>
        </w:rPr>
        <w:t xml:space="preserve">is </w:t>
      </w:r>
      <w:r w:rsidRPr="00C828A1">
        <w:rPr>
          <w:rFonts w:ascii="Palatino Linotype" w:hAnsi="Palatino Linotype"/>
        </w:rPr>
        <w:t xml:space="preserve"> a</w:t>
      </w:r>
      <w:proofErr w:type="gramEnd"/>
      <w:r w:rsidRPr="00C828A1">
        <w:rPr>
          <w:rFonts w:ascii="Palatino Linotype" w:hAnsi="Palatino Linotype"/>
        </w:rPr>
        <w:t xml:space="preserve"> </w:t>
      </w:r>
      <w:r w:rsidR="003716B5" w:rsidRPr="00C828A1">
        <w:rPr>
          <w:rFonts w:ascii="Palatino Linotype" w:hAnsi="Palatino Linotype"/>
        </w:rPr>
        <w:t>“c</w:t>
      </w:r>
      <w:r w:rsidRPr="00C828A1">
        <w:rPr>
          <w:rFonts w:ascii="Palatino Linotype" w:hAnsi="Palatino Linotype"/>
        </w:rPr>
        <w:t xml:space="preserve">all to </w:t>
      </w:r>
      <w:r w:rsidR="003716B5" w:rsidRPr="00C828A1">
        <w:rPr>
          <w:rFonts w:ascii="Palatino Linotype" w:hAnsi="Palatino Linotype"/>
        </w:rPr>
        <w:t>a</w:t>
      </w:r>
      <w:r w:rsidRPr="00C828A1">
        <w:rPr>
          <w:rFonts w:ascii="Palatino Linotype" w:hAnsi="Palatino Linotype"/>
        </w:rPr>
        <w:t>ction.</w:t>
      </w:r>
      <w:r w:rsidR="003716B5" w:rsidRPr="00C828A1">
        <w:rPr>
          <w:rFonts w:ascii="Palatino Linotype" w:hAnsi="Palatino Linotype"/>
        </w:rPr>
        <w:t xml:space="preserve">” Our readings today are littered with calls to action, from God’s </w:t>
      </w:r>
      <w:r w:rsidR="00A9083A" w:rsidRPr="00C828A1">
        <w:rPr>
          <w:rFonts w:ascii="Palatino Linotype" w:hAnsi="Palatino Linotype"/>
        </w:rPr>
        <w:t>nudge</w:t>
      </w:r>
      <w:r w:rsidR="003716B5" w:rsidRPr="00C828A1">
        <w:rPr>
          <w:rFonts w:ascii="Palatino Linotype" w:hAnsi="Palatino Linotype"/>
        </w:rPr>
        <w:t xml:space="preserve"> to “be fruitful and multiply</w:t>
      </w:r>
      <w:r w:rsidR="00A9083A" w:rsidRPr="00C828A1">
        <w:rPr>
          <w:rFonts w:ascii="Palatino Linotype" w:hAnsi="Palatino Linotype"/>
        </w:rPr>
        <w:t>” . . .</w:t>
      </w:r>
      <w:r w:rsidR="003716B5" w:rsidRPr="00C828A1">
        <w:rPr>
          <w:rFonts w:ascii="Palatino Linotype" w:hAnsi="Palatino Linotype"/>
        </w:rPr>
        <w:t xml:space="preserve"> to Paul’s advice that sounds like a mini-graduation speech (“listen to my appeal, agree with one another, live in peace, etc.)</w:t>
      </w:r>
      <w:r w:rsidR="00A9083A" w:rsidRPr="00C828A1">
        <w:rPr>
          <w:rFonts w:ascii="Palatino Linotype" w:hAnsi="Palatino Linotype"/>
        </w:rPr>
        <w:t xml:space="preserve"> . . . </w:t>
      </w:r>
      <w:proofErr w:type="gramStart"/>
      <w:r w:rsidR="003716B5" w:rsidRPr="00C828A1">
        <w:rPr>
          <w:rFonts w:ascii="Palatino Linotype" w:hAnsi="Palatino Linotype"/>
        </w:rPr>
        <w:t>to</w:t>
      </w:r>
      <w:proofErr w:type="gramEnd"/>
      <w:r w:rsidR="003716B5" w:rsidRPr="00C828A1">
        <w:rPr>
          <w:rFonts w:ascii="Palatino Linotype" w:hAnsi="Palatino Linotype"/>
        </w:rPr>
        <w:t xml:space="preserve"> the marching orders given by Jesus to the disciples at the end of Matthew’s gospel. </w:t>
      </w:r>
    </w:p>
    <w:p w14:paraId="3D68F043" w14:textId="616839F3" w:rsidR="001D1C97" w:rsidRPr="00C828A1" w:rsidRDefault="00A9083A" w:rsidP="00C828A1">
      <w:pPr>
        <w:spacing w:line="240" w:lineRule="auto"/>
        <w:ind w:firstLine="720"/>
        <w:rPr>
          <w:rFonts w:ascii="Palatino Linotype" w:hAnsi="Palatino Linotype"/>
        </w:rPr>
      </w:pPr>
      <w:r w:rsidRPr="00C828A1">
        <w:rPr>
          <w:rFonts w:ascii="Palatino Linotype" w:hAnsi="Palatino Linotype"/>
        </w:rPr>
        <w:t>Onto stage two of the hero’s journey. A</w:t>
      </w:r>
      <w:r w:rsidR="003716B5" w:rsidRPr="00C828A1">
        <w:rPr>
          <w:rFonts w:ascii="Palatino Linotype" w:hAnsi="Palatino Linotype"/>
        </w:rPr>
        <w:t xml:space="preserve"> call to action is followed by the hero’s response, which is almost always a resounding </w:t>
      </w:r>
      <w:proofErr w:type="gramStart"/>
      <w:r w:rsidR="003716B5" w:rsidRPr="00C828A1">
        <w:rPr>
          <w:rFonts w:ascii="Palatino Linotype" w:hAnsi="Palatino Linotype"/>
        </w:rPr>
        <w:t>“ .</w:t>
      </w:r>
      <w:proofErr w:type="gramEnd"/>
      <w:r w:rsidR="003716B5" w:rsidRPr="00C828A1">
        <w:rPr>
          <w:rFonts w:ascii="Palatino Linotype" w:hAnsi="Palatino Linotype"/>
        </w:rPr>
        <w:t xml:space="preserve"> . . no!”</w:t>
      </w:r>
      <w:r w:rsidRPr="00C828A1">
        <w:rPr>
          <w:rFonts w:ascii="Palatino Linotype" w:hAnsi="Palatino Linotype"/>
        </w:rPr>
        <w:t xml:space="preserve"> . . . </w:t>
      </w:r>
      <w:r w:rsidR="003716B5" w:rsidRPr="00C828A1">
        <w:rPr>
          <w:rFonts w:ascii="Palatino Linotype" w:hAnsi="Palatino Linotype"/>
        </w:rPr>
        <w:t xml:space="preserve">  </w:t>
      </w:r>
      <w:r w:rsidR="003716B5" w:rsidRPr="00C828A1">
        <w:rPr>
          <w:rFonts w:ascii="Palatino Linotype" w:hAnsi="Palatino Linotype" w:cs="Arial"/>
          <w:color w:val="404040"/>
        </w:rPr>
        <w:t xml:space="preserve"> </w:t>
      </w:r>
    </w:p>
    <w:p w14:paraId="2DCDF25A" w14:textId="19DB9748" w:rsidR="0087353F" w:rsidRPr="00C828A1" w:rsidRDefault="0087353F" w:rsidP="00C828A1">
      <w:pPr>
        <w:spacing w:line="240" w:lineRule="auto"/>
        <w:rPr>
          <w:rFonts w:ascii="Palatino Linotype" w:hAnsi="Palatino Linotype"/>
        </w:rPr>
      </w:pPr>
      <w:r w:rsidRPr="00C828A1">
        <w:rPr>
          <w:rFonts w:ascii="Palatino Linotype" w:hAnsi="Palatino Linotype"/>
        </w:rPr>
        <w:tab/>
        <w:t xml:space="preserve">The hero’s refusal doesn’t last, of course. If it did, the story would be very short. Eventually, the hero accepts the call, and the </w:t>
      </w:r>
      <w:r w:rsidR="00A9083A" w:rsidRPr="00C828A1">
        <w:rPr>
          <w:rFonts w:ascii="Palatino Linotype" w:hAnsi="Palatino Linotype"/>
        </w:rPr>
        <w:t>journey</w:t>
      </w:r>
      <w:r w:rsidRPr="00C828A1">
        <w:rPr>
          <w:rFonts w:ascii="Palatino Linotype" w:hAnsi="Palatino Linotype"/>
        </w:rPr>
        <w:t xml:space="preserve"> lurches into motion. </w:t>
      </w:r>
    </w:p>
    <w:p w14:paraId="47AD992F" w14:textId="7FE87A20" w:rsidR="0021026D" w:rsidRPr="00C828A1" w:rsidRDefault="0087353F" w:rsidP="00C828A1">
      <w:pPr>
        <w:spacing w:line="240" w:lineRule="auto"/>
        <w:rPr>
          <w:rFonts w:ascii="Palatino Linotype" w:hAnsi="Palatino Linotype"/>
        </w:rPr>
      </w:pPr>
      <w:r w:rsidRPr="00C828A1">
        <w:rPr>
          <w:rFonts w:ascii="Palatino Linotype" w:hAnsi="Palatino Linotype"/>
        </w:rPr>
        <w:tab/>
        <w:t xml:space="preserve">We see this pattern of refusal in </w:t>
      </w:r>
      <w:r w:rsidR="003716B5" w:rsidRPr="00C828A1">
        <w:rPr>
          <w:rFonts w:ascii="Palatino Linotype" w:hAnsi="Palatino Linotype"/>
        </w:rPr>
        <w:t xml:space="preserve">many </w:t>
      </w:r>
      <w:r w:rsidRPr="00C828A1">
        <w:rPr>
          <w:rFonts w:ascii="Palatino Linotype" w:hAnsi="Palatino Linotype"/>
        </w:rPr>
        <w:t xml:space="preserve">stories </w:t>
      </w:r>
      <w:r w:rsidR="00A9083A" w:rsidRPr="00C828A1">
        <w:rPr>
          <w:rFonts w:ascii="Palatino Linotype" w:hAnsi="Palatino Linotype"/>
        </w:rPr>
        <w:t>in</w:t>
      </w:r>
      <w:r w:rsidRPr="00C828A1">
        <w:rPr>
          <w:rFonts w:ascii="Palatino Linotype" w:hAnsi="Palatino Linotype"/>
        </w:rPr>
        <w:t xml:space="preserve"> the Bible. </w:t>
      </w:r>
      <w:r w:rsidR="003716B5" w:rsidRPr="00C828A1">
        <w:rPr>
          <w:rFonts w:ascii="Palatino Linotype" w:hAnsi="Palatino Linotype"/>
        </w:rPr>
        <w:t xml:space="preserve">When </w:t>
      </w:r>
      <w:r w:rsidRPr="00C828A1">
        <w:rPr>
          <w:rFonts w:ascii="Palatino Linotype" w:hAnsi="Palatino Linotype"/>
        </w:rPr>
        <w:t>Moses</w:t>
      </w:r>
      <w:r w:rsidR="003716B5" w:rsidRPr="00C828A1">
        <w:rPr>
          <w:rFonts w:ascii="Palatino Linotype" w:hAnsi="Palatino Linotype"/>
        </w:rPr>
        <w:t xml:space="preserve"> is called, he</w:t>
      </w:r>
      <w:r w:rsidRPr="00C828A1">
        <w:rPr>
          <w:rFonts w:ascii="Palatino Linotype" w:hAnsi="Palatino Linotype"/>
        </w:rPr>
        <w:t xml:space="preserve"> says, “I think you dialed the wrong number</w:t>
      </w:r>
      <w:r w:rsidR="00A9083A" w:rsidRPr="00C828A1">
        <w:rPr>
          <w:rFonts w:ascii="Palatino Linotype" w:hAnsi="Palatino Linotype"/>
        </w:rPr>
        <w:t xml:space="preserve"> . . . </w:t>
      </w:r>
      <w:r w:rsidRPr="00C828A1">
        <w:rPr>
          <w:rFonts w:ascii="Palatino Linotype" w:hAnsi="Palatino Linotype"/>
        </w:rPr>
        <w:t>Let me put my brothe</w:t>
      </w:r>
      <w:r w:rsidR="00A9083A" w:rsidRPr="00C828A1">
        <w:rPr>
          <w:rFonts w:ascii="Palatino Linotype" w:hAnsi="Palatino Linotype"/>
        </w:rPr>
        <w:t>r</w:t>
      </w:r>
      <w:r w:rsidRPr="00C828A1">
        <w:rPr>
          <w:rFonts w:ascii="Palatino Linotype" w:hAnsi="Palatino Linotype"/>
        </w:rPr>
        <w:t xml:space="preserve"> on the line.” Jonah says, </w:t>
      </w:r>
      <w:r w:rsidR="0021026D" w:rsidRPr="00C828A1">
        <w:rPr>
          <w:rFonts w:ascii="Palatino Linotype" w:hAnsi="Palatino Linotype"/>
        </w:rPr>
        <w:t xml:space="preserve">“I’ll run away to the sea, where God will </w:t>
      </w:r>
      <w:r w:rsidR="0021026D" w:rsidRPr="00C828A1">
        <w:rPr>
          <w:rFonts w:ascii="Palatino Linotype" w:hAnsi="Palatino Linotype"/>
          <w:i/>
          <w:iCs/>
        </w:rPr>
        <w:t xml:space="preserve">never </w:t>
      </w:r>
      <w:r w:rsidR="0021026D" w:rsidRPr="00C828A1">
        <w:rPr>
          <w:rFonts w:ascii="Palatino Linotype" w:hAnsi="Palatino Linotype"/>
        </w:rPr>
        <w:t xml:space="preserve">find me.” </w:t>
      </w:r>
      <w:r w:rsidRPr="00C828A1">
        <w:rPr>
          <w:rFonts w:ascii="Palatino Linotype" w:hAnsi="Palatino Linotype"/>
        </w:rPr>
        <w:t xml:space="preserve"> </w:t>
      </w:r>
    </w:p>
    <w:p w14:paraId="733F17FF" w14:textId="0F95A981" w:rsidR="0021026D" w:rsidRPr="00C828A1" w:rsidRDefault="0021026D" w:rsidP="00C828A1">
      <w:pPr>
        <w:spacing w:line="240" w:lineRule="auto"/>
        <w:rPr>
          <w:rFonts w:ascii="Palatino Linotype" w:hAnsi="Palatino Linotype"/>
        </w:rPr>
      </w:pPr>
      <w:r w:rsidRPr="00C828A1">
        <w:rPr>
          <w:rFonts w:ascii="Palatino Linotype" w:hAnsi="Palatino Linotype"/>
        </w:rPr>
        <w:tab/>
      </w:r>
      <w:r w:rsidR="003716B5" w:rsidRPr="00C828A1">
        <w:rPr>
          <w:rFonts w:ascii="Palatino Linotype" w:hAnsi="Palatino Linotype"/>
        </w:rPr>
        <w:t>A c</w:t>
      </w:r>
      <w:r w:rsidRPr="00C828A1">
        <w:rPr>
          <w:rFonts w:ascii="Palatino Linotype" w:hAnsi="Palatino Linotype"/>
        </w:rPr>
        <w:t>all, followed by a</w:t>
      </w:r>
      <w:r w:rsidR="00A9083A" w:rsidRPr="00C828A1">
        <w:rPr>
          <w:rFonts w:ascii="Palatino Linotype" w:hAnsi="Palatino Linotype"/>
        </w:rPr>
        <w:t xml:space="preserve"> </w:t>
      </w:r>
      <w:r w:rsidRPr="00C828A1">
        <w:rPr>
          <w:rFonts w:ascii="Palatino Linotype" w:hAnsi="Palatino Linotype"/>
        </w:rPr>
        <w:t xml:space="preserve">refusal: why do we see this pattern in story after story? Because it provides tension and conflict, which </w:t>
      </w:r>
      <w:proofErr w:type="gramStart"/>
      <w:r w:rsidRPr="00C828A1">
        <w:rPr>
          <w:rFonts w:ascii="Palatino Linotype" w:hAnsi="Palatino Linotype"/>
        </w:rPr>
        <w:t>is fuel</w:t>
      </w:r>
      <w:proofErr w:type="gramEnd"/>
      <w:r w:rsidRPr="00C828A1">
        <w:rPr>
          <w:rFonts w:ascii="Palatino Linotype" w:hAnsi="Palatino Linotype"/>
        </w:rPr>
        <w:t xml:space="preserve"> for </w:t>
      </w:r>
      <w:r w:rsidR="003716B5" w:rsidRPr="00C828A1">
        <w:rPr>
          <w:rFonts w:ascii="Palatino Linotype" w:hAnsi="Palatino Linotype"/>
        </w:rPr>
        <w:t>stories</w:t>
      </w:r>
      <w:r w:rsidRPr="00C828A1">
        <w:rPr>
          <w:rFonts w:ascii="Palatino Linotype" w:hAnsi="Palatino Linotype"/>
        </w:rPr>
        <w:t>, sure. But I think there’s a deeper explanation</w:t>
      </w:r>
      <w:r w:rsidR="00A9083A" w:rsidRPr="00C828A1">
        <w:rPr>
          <w:rFonts w:ascii="Palatino Linotype" w:hAnsi="Palatino Linotype"/>
        </w:rPr>
        <w:t>, too</w:t>
      </w:r>
      <w:r w:rsidRPr="00C828A1">
        <w:rPr>
          <w:rFonts w:ascii="Palatino Linotype" w:hAnsi="Palatino Linotype"/>
        </w:rPr>
        <w:t xml:space="preserve">. I think it mirrors a pattern from life, a common truth about the human experience. No matter your culture, no matter your era, a call </w:t>
      </w:r>
      <w:r w:rsidR="003716B5" w:rsidRPr="00C828A1">
        <w:rPr>
          <w:rFonts w:ascii="Palatino Linotype" w:hAnsi="Palatino Linotype"/>
        </w:rPr>
        <w:t>can be scary</w:t>
      </w:r>
      <w:r w:rsidRPr="00C828A1">
        <w:rPr>
          <w:rFonts w:ascii="Palatino Linotype" w:hAnsi="Palatino Linotype"/>
        </w:rPr>
        <w:t xml:space="preserve">. </w:t>
      </w:r>
    </w:p>
    <w:p w14:paraId="1D2E0020" w14:textId="160DC1FE" w:rsidR="0087353F" w:rsidRPr="00C828A1" w:rsidRDefault="0021026D" w:rsidP="00C828A1">
      <w:pPr>
        <w:spacing w:line="240" w:lineRule="auto"/>
        <w:rPr>
          <w:rFonts w:ascii="Palatino Linotype" w:hAnsi="Palatino Linotype"/>
        </w:rPr>
      </w:pPr>
      <w:r w:rsidRPr="00C828A1">
        <w:rPr>
          <w:rFonts w:ascii="Palatino Linotype" w:hAnsi="Palatino Linotype"/>
        </w:rPr>
        <w:tab/>
        <w:t xml:space="preserve">There are so many reasons to </w:t>
      </w:r>
      <w:r w:rsidR="00A9083A" w:rsidRPr="00C828A1">
        <w:rPr>
          <w:rFonts w:ascii="Palatino Linotype" w:hAnsi="Palatino Linotype"/>
        </w:rPr>
        <w:t>decline</w:t>
      </w:r>
      <w:r w:rsidRPr="00C828A1">
        <w:rPr>
          <w:rFonts w:ascii="Palatino Linotype" w:hAnsi="Palatino Linotype"/>
        </w:rPr>
        <w:t xml:space="preserve"> a call. </w:t>
      </w:r>
      <w:proofErr w:type="gramStart"/>
      <w:r w:rsidRPr="00C828A1">
        <w:rPr>
          <w:rFonts w:ascii="Palatino Linotype" w:hAnsi="Palatino Linotype"/>
        </w:rPr>
        <w:t>Fear.</w:t>
      </w:r>
      <w:proofErr w:type="gramEnd"/>
      <w:r w:rsidRPr="00C828A1">
        <w:rPr>
          <w:rFonts w:ascii="Palatino Linotype" w:hAnsi="Palatino Linotype"/>
        </w:rPr>
        <w:t xml:space="preserve"> </w:t>
      </w:r>
      <w:proofErr w:type="gramStart"/>
      <w:r w:rsidR="00BF4FEE" w:rsidRPr="00C828A1">
        <w:rPr>
          <w:rFonts w:ascii="Palatino Linotype" w:hAnsi="Palatino Linotype"/>
        </w:rPr>
        <w:t>Self-preservation.</w:t>
      </w:r>
      <w:proofErr w:type="gramEnd"/>
      <w:r w:rsidR="00BF4FEE" w:rsidRPr="00C828A1">
        <w:rPr>
          <w:rFonts w:ascii="Palatino Linotype" w:hAnsi="Palatino Linotype"/>
        </w:rPr>
        <w:t xml:space="preserve"> </w:t>
      </w:r>
      <w:proofErr w:type="gramStart"/>
      <w:r w:rsidRPr="00C828A1">
        <w:rPr>
          <w:rFonts w:ascii="Palatino Linotype" w:hAnsi="Palatino Linotype"/>
        </w:rPr>
        <w:t xml:space="preserve">A desire to honor </w:t>
      </w:r>
      <w:r w:rsidR="003716B5" w:rsidRPr="00C828A1">
        <w:rPr>
          <w:rFonts w:ascii="Palatino Linotype" w:hAnsi="Palatino Linotype"/>
        </w:rPr>
        <w:t xml:space="preserve">existing </w:t>
      </w:r>
      <w:r w:rsidRPr="00C828A1">
        <w:rPr>
          <w:rFonts w:ascii="Palatino Linotype" w:hAnsi="Palatino Linotype"/>
        </w:rPr>
        <w:t>obligations or responsibilities at home.</w:t>
      </w:r>
      <w:proofErr w:type="gramEnd"/>
      <w:r w:rsidRPr="00C828A1">
        <w:rPr>
          <w:rFonts w:ascii="Palatino Linotype" w:hAnsi="Palatino Linotype"/>
        </w:rPr>
        <w:t xml:space="preserve"> </w:t>
      </w:r>
      <w:proofErr w:type="gramStart"/>
      <w:r w:rsidRPr="00C828A1">
        <w:rPr>
          <w:rFonts w:ascii="Palatino Linotype" w:hAnsi="Palatino Linotype"/>
        </w:rPr>
        <w:t>A feeling of unworthiness.</w:t>
      </w:r>
      <w:proofErr w:type="gramEnd"/>
      <w:r w:rsidRPr="00C828A1">
        <w:rPr>
          <w:rFonts w:ascii="Palatino Linotype" w:hAnsi="Palatino Linotype"/>
        </w:rPr>
        <w:t xml:space="preserve"> </w:t>
      </w:r>
    </w:p>
    <w:p w14:paraId="2BA76729" w14:textId="0ABE0027" w:rsidR="00BF4FEE" w:rsidRPr="00C828A1" w:rsidRDefault="00BF4FEE" w:rsidP="00C828A1">
      <w:pPr>
        <w:spacing w:line="240" w:lineRule="auto"/>
        <w:rPr>
          <w:rFonts w:ascii="Palatino Linotype" w:hAnsi="Palatino Linotype"/>
        </w:rPr>
      </w:pPr>
      <w:r w:rsidRPr="00C828A1">
        <w:rPr>
          <w:rFonts w:ascii="Palatino Linotype" w:hAnsi="Palatino Linotype"/>
        </w:rPr>
        <w:tab/>
      </w:r>
      <w:r w:rsidR="003716B5" w:rsidRPr="00C828A1">
        <w:rPr>
          <w:rFonts w:ascii="Palatino Linotype" w:hAnsi="Palatino Linotype"/>
        </w:rPr>
        <w:t xml:space="preserve">How did the disciples react to the call in our gospel? </w:t>
      </w:r>
      <w:r w:rsidRPr="00C828A1">
        <w:rPr>
          <w:rFonts w:ascii="Palatino Linotype" w:hAnsi="Palatino Linotype"/>
        </w:rPr>
        <w:t>We don’t know because the curtain</w:t>
      </w:r>
      <w:r w:rsidR="00A9083A" w:rsidRPr="00C828A1">
        <w:rPr>
          <w:rFonts w:ascii="Palatino Linotype" w:hAnsi="Palatino Linotype"/>
        </w:rPr>
        <w:t xml:space="preserve"> im</w:t>
      </w:r>
      <w:r w:rsidR="00A9083A" w:rsidRPr="00C828A1">
        <w:rPr>
          <w:rFonts w:ascii="Palatino Linotype" w:hAnsi="Palatino Linotype"/>
          <w:i/>
          <w:iCs/>
        </w:rPr>
        <w:t>med</w:t>
      </w:r>
      <w:r w:rsidR="00A9083A" w:rsidRPr="00C828A1">
        <w:rPr>
          <w:rFonts w:ascii="Palatino Linotype" w:hAnsi="Palatino Linotype"/>
        </w:rPr>
        <w:t xml:space="preserve">iately </w:t>
      </w:r>
      <w:r w:rsidRPr="00C828A1">
        <w:rPr>
          <w:rFonts w:ascii="Palatino Linotype" w:hAnsi="Palatino Linotype"/>
        </w:rPr>
        <w:t>fal</w:t>
      </w:r>
      <w:r w:rsidR="00A9083A" w:rsidRPr="00C828A1">
        <w:rPr>
          <w:rFonts w:ascii="Palatino Linotype" w:hAnsi="Palatino Linotype"/>
        </w:rPr>
        <w:t>ls</w:t>
      </w:r>
      <w:r w:rsidRPr="00C828A1">
        <w:rPr>
          <w:rFonts w:ascii="Palatino Linotype" w:hAnsi="Palatino Linotype"/>
        </w:rPr>
        <w:t xml:space="preserve"> on the scene, but I imagine they hesitated and maybe even resisted the call for all the reasons I just listed</w:t>
      </w:r>
      <w:r w:rsidR="00A9083A" w:rsidRPr="00C828A1">
        <w:rPr>
          <w:rFonts w:ascii="Palatino Linotype" w:hAnsi="Palatino Linotype"/>
        </w:rPr>
        <w:t xml:space="preserve"> . . . </w:t>
      </w:r>
    </w:p>
    <w:p w14:paraId="6DB9A37A" w14:textId="7AFF72B2" w:rsidR="00BF4FEE" w:rsidRPr="00C828A1" w:rsidRDefault="00BF4FEE" w:rsidP="00C828A1">
      <w:pPr>
        <w:spacing w:line="240" w:lineRule="auto"/>
        <w:ind w:firstLine="720"/>
        <w:rPr>
          <w:rFonts w:ascii="Palatino Linotype" w:hAnsi="Palatino Linotype"/>
        </w:rPr>
      </w:pPr>
      <w:r w:rsidRPr="00C828A1">
        <w:rPr>
          <w:rFonts w:ascii="Palatino Linotype" w:hAnsi="Palatino Linotype"/>
        </w:rPr>
        <w:t>Or maybe I just want to believe they resisted because that’s what I did</w:t>
      </w:r>
      <w:r w:rsidR="00A9083A" w:rsidRPr="00C828A1">
        <w:rPr>
          <w:rFonts w:ascii="Palatino Linotype" w:hAnsi="Palatino Linotype"/>
        </w:rPr>
        <w:t xml:space="preserve"> . . . </w:t>
      </w:r>
      <w:r w:rsidRPr="00C828A1">
        <w:rPr>
          <w:rFonts w:ascii="Palatino Linotype" w:hAnsi="Palatino Linotype"/>
        </w:rPr>
        <w:t xml:space="preserve">when </w:t>
      </w:r>
      <w:r w:rsidR="003716B5" w:rsidRPr="00C828A1">
        <w:rPr>
          <w:rFonts w:ascii="Palatino Linotype" w:hAnsi="Palatino Linotype"/>
        </w:rPr>
        <w:t>God called me.</w:t>
      </w:r>
      <w:r w:rsidR="00A9083A" w:rsidRPr="00C828A1">
        <w:rPr>
          <w:rFonts w:ascii="Palatino Linotype" w:hAnsi="Palatino Linotype"/>
        </w:rPr>
        <w:t xml:space="preserve"> . . .</w:t>
      </w:r>
    </w:p>
    <w:p w14:paraId="59C81659" w14:textId="4A13347C" w:rsidR="00BF4FEE" w:rsidRPr="00C828A1" w:rsidRDefault="00BF4FEE" w:rsidP="00C828A1">
      <w:pPr>
        <w:spacing w:line="240" w:lineRule="auto"/>
        <w:rPr>
          <w:rFonts w:ascii="Palatino Linotype" w:hAnsi="Palatino Linotype"/>
        </w:rPr>
      </w:pPr>
      <w:r w:rsidRPr="00C828A1">
        <w:rPr>
          <w:rFonts w:ascii="Palatino Linotype" w:hAnsi="Palatino Linotype"/>
        </w:rPr>
        <w:tab/>
        <w:t xml:space="preserve">Let me tell you </w:t>
      </w:r>
      <w:r w:rsidRPr="00C828A1">
        <w:rPr>
          <w:rFonts w:ascii="Palatino Linotype" w:hAnsi="Palatino Linotype"/>
          <w:i/>
          <w:iCs/>
        </w:rPr>
        <w:t xml:space="preserve">that </w:t>
      </w:r>
      <w:r w:rsidRPr="00C828A1">
        <w:rPr>
          <w:rFonts w:ascii="Palatino Linotype" w:hAnsi="Palatino Linotype"/>
        </w:rPr>
        <w:t xml:space="preserve">story. </w:t>
      </w:r>
    </w:p>
    <w:p w14:paraId="14501003" w14:textId="10AD0225" w:rsidR="00AB448D" w:rsidRPr="00C828A1" w:rsidRDefault="00BF4FEE" w:rsidP="00C828A1">
      <w:pPr>
        <w:spacing w:line="240" w:lineRule="auto"/>
        <w:rPr>
          <w:rFonts w:ascii="Palatino Linotype" w:hAnsi="Palatino Linotype"/>
        </w:rPr>
      </w:pPr>
      <w:r w:rsidRPr="00C828A1">
        <w:rPr>
          <w:rFonts w:ascii="Palatino Linotype" w:hAnsi="Palatino Linotype"/>
        </w:rPr>
        <w:tab/>
      </w:r>
      <w:r w:rsidR="003716B5" w:rsidRPr="00C828A1">
        <w:rPr>
          <w:rFonts w:ascii="Palatino Linotype" w:hAnsi="Palatino Linotype"/>
        </w:rPr>
        <w:t>W</w:t>
      </w:r>
      <w:r w:rsidRPr="00C828A1">
        <w:rPr>
          <w:rFonts w:ascii="Palatino Linotype" w:hAnsi="Palatino Linotype"/>
        </w:rPr>
        <w:t xml:space="preserve">hen I was in college, I worked at a </w:t>
      </w:r>
      <w:r w:rsidR="00AB448D" w:rsidRPr="00C828A1">
        <w:rPr>
          <w:rFonts w:ascii="Palatino Linotype" w:hAnsi="Palatino Linotype"/>
        </w:rPr>
        <w:t xml:space="preserve">Lutheran church camp for a couple of summers. One night, I was talking with a group of high schoolers. We were in the lodge at the top of a hill. The power had gone out, and the only light came from the moon on </w:t>
      </w:r>
      <w:r w:rsidR="00AB448D" w:rsidRPr="00C828A1">
        <w:rPr>
          <w:rFonts w:ascii="Palatino Linotype" w:hAnsi="Palatino Linotype"/>
        </w:rPr>
        <w:lastRenderedPageBreak/>
        <w:t xml:space="preserve">the lake. </w:t>
      </w:r>
      <w:r w:rsidR="0004791A" w:rsidRPr="00C828A1">
        <w:rPr>
          <w:rFonts w:ascii="Palatino Linotype" w:hAnsi="Palatino Linotype"/>
        </w:rPr>
        <w:t>W</w:t>
      </w:r>
      <w:r w:rsidR="00AB448D" w:rsidRPr="00C828A1">
        <w:rPr>
          <w:rFonts w:ascii="Palatino Linotype" w:hAnsi="Palatino Linotype"/>
        </w:rPr>
        <w:t xml:space="preserve">e got on the topic of the mindless mumbling of prayers you sometimes hear in church, and I wondered out loud what would happen if we said the Lord’s Prayer together, but slowly, really thinking about what we were saying, trying to mean </w:t>
      </w:r>
      <w:r w:rsidR="0004791A" w:rsidRPr="00C828A1">
        <w:rPr>
          <w:rFonts w:ascii="Palatino Linotype" w:hAnsi="Palatino Linotype"/>
        </w:rPr>
        <w:t>every line, every word</w:t>
      </w:r>
      <w:r w:rsidR="00AB448D" w:rsidRPr="00C828A1">
        <w:rPr>
          <w:rFonts w:ascii="Palatino Linotype" w:hAnsi="Palatino Linotype"/>
        </w:rPr>
        <w:t xml:space="preserve">. </w:t>
      </w:r>
    </w:p>
    <w:p w14:paraId="67375824" w14:textId="7DB3CB3D" w:rsidR="0004791A" w:rsidRPr="00C828A1" w:rsidRDefault="00AB448D" w:rsidP="00C828A1">
      <w:pPr>
        <w:spacing w:line="240" w:lineRule="auto"/>
        <w:rPr>
          <w:rFonts w:ascii="Palatino Linotype" w:hAnsi="Palatino Linotype"/>
        </w:rPr>
      </w:pPr>
      <w:r w:rsidRPr="00C828A1">
        <w:rPr>
          <w:rFonts w:ascii="Palatino Linotype" w:hAnsi="Palatino Linotype"/>
        </w:rPr>
        <w:tab/>
        <w:t>So we did—and there, in the darkness and togetherness, I felt a presence behind me</w:t>
      </w:r>
      <w:r w:rsidR="0004791A" w:rsidRPr="00C828A1">
        <w:rPr>
          <w:rFonts w:ascii="Palatino Linotype" w:hAnsi="Palatino Linotype"/>
        </w:rPr>
        <w:t xml:space="preserve">, </w:t>
      </w:r>
      <w:r w:rsidR="00A9083A" w:rsidRPr="00C828A1">
        <w:rPr>
          <w:rFonts w:ascii="Palatino Linotype" w:hAnsi="Palatino Linotype"/>
        </w:rPr>
        <w:t>as</w:t>
      </w:r>
      <w:r w:rsidR="0004791A" w:rsidRPr="00C828A1">
        <w:rPr>
          <w:rFonts w:ascii="Palatino Linotype" w:hAnsi="Palatino Linotype"/>
        </w:rPr>
        <w:t xml:space="preserve"> you might </w:t>
      </w:r>
      <w:r w:rsidR="00A9083A" w:rsidRPr="00C828A1">
        <w:rPr>
          <w:rFonts w:ascii="Palatino Linotype" w:hAnsi="Palatino Linotype"/>
        </w:rPr>
        <w:t>sense</w:t>
      </w:r>
      <w:r w:rsidR="0004791A" w:rsidRPr="00C828A1">
        <w:rPr>
          <w:rFonts w:ascii="Palatino Linotype" w:hAnsi="Palatino Linotype"/>
        </w:rPr>
        <w:t xml:space="preserve"> a wolf outside your tent. Every hair on my body was raised. As we prayed, I heard a voice in my mind: </w:t>
      </w:r>
      <w:r w:rsidR="0004791A" w:rsidRPr="00C828A1">
        <w:rPr>
          <w:rFonts w:ascii="Palatino Linotype" w:hAnsi="Palatino Linotype"/>
          <w:i/>
          <w:iCs/>
        </w:rPr>
        <w:t>This is what you’re meant to do</w:t>
      </w:r>
      <w:r w:rsidR="0004791A" w:rsidRPr="00C828A1">
        <w:rPr>
          <w:rFonts w:ascii="Palatino Linotype" w:hAnsi="Palatino Linotype"/>
        </w:rPr>
        <w:t xml:space="preserve">.  </w:t>
      </w:r>
    </w:p>
    <w:p w14:paraId="60B8902A" w14:textId="77777777" w:rsidR="00AB448D" w:rsidRPr="00C828A1" w:rsidRDefault="00AB448D" w:rsidP="00C828A1">
      <w:pPr>
        <w:spacing w:line="240" w:lineRule="auto"/>
        <w:rPr>
          <w:rFonts w:ascii="Palatino Linotype" w:hAnsi="Palatino Linotype"/>
        </w:rPr>
      </w:pPr>
      <w:r w:rsidRPr="00C828A1">
        <w:rPr>
          <w:rFonts w:ascii="Palatino Linotype" w:hAnsi="Palatino Linotype"/>
        </w:rPr>
        <w:tab/>
        <w:t xml:space="preserve">When the prayer was over, someone took my hand. I looked up to see everyone holding hands. </w:t>
      </w:r>
      <w:proofErr w:type="gramStart"/>
      <w:r w:rsidRPr="00C828A1">
        <w:rPr>
          <w:rFonts w:ascii="Palatino Linotype" w:hAnsi="Palatino Linotype"/>
        </w:rPr>
        <w:t>A rough circle, a closed circuit.</w:t>
      </w:r>
      <w:proofErr w:type="gramEnd"/>
      <w:r w:rsidRPr="00C828A1">
        <w:rPr>
          <w:rFonts w:ascii="Palatino Linotype" w:hAnsi="Palatino Linotype"/>
        </w:rPr>
        <w:t xml:space="preserve"> </w:t>
      </w:r>
    </w:p>
    <w:p w14:paraId="237F94A5" w14:textId="7BC9A8B0" w:rsidR="00AB448D" w:rsidRPr="00C828A1" w:rsidRDefault="00AB448D" w:rsidP="00C828A1">
      <w:pPr>
        <w:spacing w:line="240" w:lineRule="auto"/>
        <w:rPr>
          <w:rFonts w:ascii="Palatino Linotype" w:hAnsi="Palatino Linotype"/>
        </w:rPr>
      </w:pPr>
      <w:r w:rsidRPr="00C828A1">
        <w:rPr>
          <w:rFonts w:ascii="Palatino Linotype" w:hAnsi="Palatino Linotype"/>
        </w:rPr>
        <w:tab/>
        <w:t xml:space="preserve">After the campers went back to their cabins, I sat on a log and </w:t>
      </w:r>
      <w:r w:rsidRPr="00C828A1">
        <w:rPr>
          <w:rFonts w:ascii="Palatino Linotype" w:hAnsi="Palatino Linotype"/>
          <w:i/>
          <w:iCs/>
        </w:rPr>
        <w:t>sobbed</w:t>
      </w:r>
      <w:r w:rsidRPr="00C828A1">
        <w:rPr>
          <w:rFonts w:ascii="Palatino Linotype" w:hAnsi="Palatino Linotype"/>
        </w:rPr>
        <w:t xml:space="preserve">, though I couldn’t have said why I was </w:t>
      </w:r>
      <w:r w:rsidR="0004791A" w:rsidRPr="00C828A1">
        <w:rPr>
          <w:rFonts w:ascii="Palatino Linotype" w:hAnsi="Palatino Linotype"/>
        </w:rPr>
        <w:t>crying</w:t>
      </w:r>
      <w:r w:rsidRPr="00C828A1">
        <w:rPr>
          <w:rFonts w:ascii="Palatino Linotype" w:hAnsi="Palatino Linotype"/>
        </w:rPr>
        <w:t xml:space="preserve">. It wasn’t until later that night, after </w:t>
      </w:r>
      <w:r w:rsidR="0004791A" w:rsidRPr="00C828A1">
        <w:rPr>
          <w:rFonts w:ascii="Palatino Linotype" w:hAnsi="Palatino Linotype"/>
        </w:rPr>
        <w:t>I</w:t>
      </w:r>
      <w:r w:rsidRPr="00C828A1">
        <w:rPr>
          <w:rFonts w:ascii="Palatino Linotype" w:hAnsi="Palatino Linotype"/>
        </w:rPr>
        <w:t xml:space="preserve"> pulled myself together and returned to my cabin, that I thought about what th</w:t>
      </w:r>
      <w:r w:rsidR="00A9083A" w:rsidRPr="00C828A1">
        <w:rPr>
          <w:rFonts w:ascii="Palatino Linotype" w:hAnsi="Palatino Linotype"/>
        </w:rPr>
        <w:t>e</w:t>
      </w:r>
      <w:r w:rsidRPr="00C828A1">
        <w:rPr>
          <w:rFonts w:ascii="Palatino Linotype" w:hAnsi="Palatino Linotype"/>
        </w:rPr>
        <w:t xml:space="preserve"> voice had said—</w:t>
      </w:r>
      <w:r w:rsidRPr="00C828A1">
        <w:rPr>
          <w:rFonts w:ascii="Palatino Linotype" w:hAnsi="Palatino Linotype"/>
          <w:i/>
          <w:iCs/>
        </w:rPr>
        <w:t>This is what you’re meant to do</w:t>
      </w:r>
      <w:r w:rsidRPr="00C828A1">
        <w:rPr>
          <w:rFonts w:ascii="Palatino Linotype" w:hAnsi="Palatino Linotype"/>
        </w:rPr>
        <w:t xml:space="preserve">—and I wondered: What is </w:t>
      </w:r>
      <w:r w:rsidRPr="00C828A1">
        <w:rPr>
          <w:rFonts w:ascii="Palatino Linotype" w:hAnsi="Palatino Linotype"/>
          <w:i/>
          <w:iCs/>
        </w:rPr>
        <w:t>this</w:t>
      </w:r>
      <w:r w:rsidRPr="00C828A1">
        <w:rPr>
          <w:rFonts w:ascii="Palatino Linotype" w:hAnsi="Palatino Linotype"/>
        </w:rPr>
        <w:t xml:space="preserve">? </w:t>
      </w:r>
      <w:r w:rsidR="00A9083A" w:rsidRPr="00C828A1">
        <w:rPr>
          <w:rFonts w:ascii="Palatino Linotype" w:hAnsi="Palatino Linotype"/>
        </w:rPr>
        <w:t xml:space="preserve">. . . </w:t>
      </w:r>
    </w:p>
    <w:p w14:paraId="508ECA9A" w14:textId="7393D81E" w:rsidR="0004791A" w:rsidRPr="00C828A1" w:rsidRDefault="00BF4FEE" w:rsidP="00C828A1">
      <w:pPr>
        <w:spacing w:line="240" w:lineRule="auto"/>
        <w:rPr>
          <w:rFonts w:ascii="Palatino Linotype" w:hAnsi="Palatino Linotype"/>
        </w:rPr>
      </w:pPr>
      <w:r w:rsidRPr="00C828A1">
        <w:rPr>
          <w:rFonts w:ascii="Palatino Linotype" w:hAnsi="Palatino Linotype"/>
        </w:rPr>
        <w:t xml:space="preserve"> </w:t>
      </w:r>
      <w:r w:rsidR="00AB448D" w:rsidRPr="00C828A1">
        <w:rPr>
          <w:rFonts w:ascii="Palatino Linotype" w:hAnsi="Palatino Linotype"/>
        </w:rPr>
        <w:tab/>
        <w:t>You might think I was on fire with zeal after that</w:t>
      </w:r>
      <w:r w:rsidR="0004791A" w:rsidRPr="00C828A1">
        <w:rPr>
          <w:rFonts w:ascii="Palatino Linotype" w:hAnsi="Palatino Linotype"/>
        </w:rPr>
        <w:t xml:space="preserve"> experience</w:t>
      </w:r>
      <w:r w:rsidR="00AB448D" w:rsidRPr="00C828A1">
        <w:rPr>
          <w:rFonts w:ascii="Palatino Linotype" w:hAnsi="Palatino Linotype"/>
        </w:rPr>
        <w:t xml:space="preserve">. </w:t>
      </w:r>
      <w:proofErr w:type="gramStart"/>
      <w:r w:rsidR="00AB448D" w:rsidRPr="00C828A1">
        <w:rPr>
          <w:rFonts w:ascii="Palatino Linotype" w:hAnsi="Palatino Linotype"/>
        </w:rPr>
        <w:t xml:space="preserve">That I dedicated my life to </w:t>
      </w:r>
      <w:r w:rsidR="0004791A" w:rsidRPr="00C828A1">
        <w:rPr>
          <w:rFonts w:ascii="Palatino Linotype" w:hAnsi="Palatino Linotype"/>
        </w:rPr>
        <w:t>pursuing</w:t>
      </w:r>
      <w:r w:rsidR="00AB448D" w:rsidRPr="00C828A1">
        <w:rPr>
          <w:rFonts w:ascii="Palatino Linotype" w:hAnsi="Palatino Linotype"/>
        </w:rPr>
        <w:t xml:space="preserve"> the answer to that question.</w:t>
      </w:r>
      <w:proofErr w:type="gramEnd"/>
      <w:r w:rsidR="0004791A" w:rsidRPr="00C828A1">
        <w:rPr>
          <w:rFonts w:ascii="Palatino Linotype" w:hAnsi="Palatino Linotype"/>
        </w:rPr>
        <w:t xml:space="preserve"> I did</w:t>
      </w:r>
      <w:r w:rsidR="00A9083A" w:rsidRPr="00C828A1">
        <w:rPr>
          <w:rFonts w:ascii="Palatino Linotype" w:hAnsi="Palatino Linotype"/>
        </w:rPr>
        <w:t xml:space="preserve"> . . .</w:t>
      </w:r>
      <w:r w:rsidR="0004791A" w:rsidRPr="00C828A1">
        <w:rPr>
          <w:rFonts w:ascii="Palatino Linotype" w:hAnsi="Palatino Linotype"/>
        </w:rPr>
        <w:t xml:space="preserve"> </w:t>
      </w:r>
      <w:r w:rsidR="0004791A" w:rsidRPr="00C828A1">
        <w:rPr>
          <w:rFonts w:ascii="Palatino Linotype" w:hAnsi="Palatino Linotype"/>
          <w:i/>
          <w:iCs/>
        </w:rPr>
        <w:t>not</w:t>
      </w:r>
      <w:r w:rsidR="0004791A" w:rsidRPr="00C828A1">
        <w:rPr>
          <w:rFonts w:ascii="Palatino Linotype" w:hAnsi="Palatino Linotype"/>
        </w:rPr>
        <w:t>. The truth is that I kind of</w:t>
      </w:r>
      <w:r w:rsidR="00A9083A" w:rsidRPr="00C828A1">
        <w:rPr>
          <w:rFonts w:ascii="Palatino Linotype" w:hAnsi="Palatino Linotype"/>
        </w:rPr>
        <w:t xml:space="preserve"> </w:t>
      </w:r>
      <w:r w:rsidR="0004791A" w:rsidRPr="00C828A1">
        <w:rPr>
          <w:rFonts w:ascii="Palatino Linotype" w:hAnsi="Palatino Linotype"/>
        </w:rPr>
        <w:t xml:space="preserve">froze. </w:t>
      </w:r>
    </w:p>
    <w:p w14:paraId="6357BC0A" w14:textId="483F5189" w:rsidR="00A9083A" w:rsidRPr="00C828A1" w:rsidRDefault="0004791A" w:rsidP="00C828A1">
      <w:pPr>
        <w:spacing w:line="240" w:lineRule="auto"/>
        <w:ind w:firstLine="720"/>
        <w:rPr>
          <w:rFonts w:ascii="Palatino Linotype" w:hAnsi="Palatino Linotype"/>
        </w:rPr>
      </w:pPr>
      <w:r w:rsidRPr="00C828A1">
        <w:rPr>
          <w:rFonts w:ascii="Palatino Linotype" w:hAnsi="Palatino Linotype"/>
        </w:rPr>
        <w:t>I was a</w:t>
      </w:r>
      <w:r w:rsidRPr="00C828A1">
        <w:rPr>
          <w:rFonts w:ascii="Palatino Linotype" w:hAnsi="Palatino Linotype"/>
          <w:i/>
          <w:iCs/>
        </w:rPr>
        <w:t>fraid</w:t>
      </w:r>
      <w:r w:rsidRPr="00C828A1">
        <w:rPr>
          <w:rFonts w:ascii="Palatino Linotype" w:hAnsi="Palatino Linotype"/>
        </w:rPr>
        <w:t xml:space="preserve">. </w:t>
      </w:r>
      <w:r w:rsidR="00A9083A" w:rsidRPr="00C828A1">
        <w:rPr>
          <w:rFonts w:ascii="Palatino Linotype" w:hAnsi="Palatino Linotype"/>
        </w:rPr>
        <w:t xml:space="preserve">Afraid that people would think I was crazy if I told them about my experience at camp—so I told no one. </w:t>
      </w:r>
    </w:p>
    <w:p w14:paraId="0D32A50E" w14:textId="249EBAC5" w:rsidR="0004791A" w:rsidRPr="00C828A1" w:rsidRDefault="0004791A" w:rsidP="00C828A1">
      <w:pPr>
        <w:spacing w:line="240" w:lineRule="auto"/>
        <w:ind w:firstLine="720"/>
        <w:rPr>
          <w:rFonts w:ascii="Palatino Linotype" w:hAnsi="Palatino Linotype"/>
        </w:rPr>
      </w:pPr>
      <w:r w:rsidRPr="00C828A1">
        <w:rPr>
          <w:rFonts w:ascii="Palatino Linotype" w:hAnsi="Palatino Linotype"/>
        </w:rPr>
        <w:t>I was afraid, too, of wh</w:t>
      </w:r>
      <w:r w:rsidR="00A9083A" w:rsidRPr="00C828A1">
        <w:rPr>
          <w:rFonts w:ascii="Palatino Linotype" w:hAnsi="Palatino Linotype"/>
        </w:rPr>
        <w:t>ere</w:t>
      </w:r>
      <w:r w:rsidRPr="00C828A1">
        <w:rPr>
          <w:rFonts w:ascii="Palatino Linotype" w:hAnsi="Palatino Linotype"/>
        </w:rPr>
        <w:t xml:space="preserve"> </w:t>
      </w:r>
      <w:r w:rsidR="00A9083A" w:rsidRPr="00C828A1">
        <w:rPr>
          <w:rFonts w:ascii="Palatino Linotype" w:hAnsi="Palatino Linotype"/>
        </w:rPr>
        <w:t xml:space="preserve">God might lead me if I answered the call. What if the path was hard and uncomfortable? What if I proved inadequate? </w:t>
      </w:r>
      <w:proofErr w:type="gramStart"/>
      <w:r w:rsidR="00A9083A" w:rsidRPr="00C828A1">
        <w:rPr>
          <w:rFonts w:ascii="Palatino Linotype" w:hAnsi="Palatino Linotype"/>
        </w:rPr>
        <w:t>Deficient?</w:t>
      </w:r>
      <w:proofErr w:type="gramEnd"/>
      <w:r w:rsidR="00A9083A" w:rsidRPr="00C828A1">
        <w:rPr>
          <w:rFonts w:ascii="Palatino Linotype" w:hAnsi="Palatino Linotype"/>
        </w:rPr>
        <w:t xml:space="preserve"> </w:t>
      </w:r>
      <w:proofErr w:type="gramStart"/>
      <w:r w:rsidR="00A9083A" w:rsidRPr="00C828A1">
        <w:rPr>
          <w:rFonts w:ascii="Palatino Linotype" w:hAnsi="Palatino Linotype"/>
        </w:rPr>
        <w:t>Un</w:t>
      </w:r>
      <w:r w:rsidR="00A9083A" w:rsidRPr="00C828A1">
        <w:rPr>
          <w:rFonts w:ascii="Palatino Linotype" w:hAnsi="Palatino Linotype"/>
          <w:i/>
          <w:iCs/>
        </w:rPr>
        <w:t>worth</w:t>
      </w:r>
      <w:r w:rsidR="00A9083A" w:rsidRPr="00C828A1">
        <w:rPr>
          <w:rFonts w:ascii="Palatino Linotype" w:hAnsi="Palatino Linotype"/>
        </w:rPr>
        <w:t>y?</w:t>
      </w:r>
      <w:proofErr w:type="gramEnd"/>
      <w:r w:rsidR="00A9083A" w:rsidRPr="00C828A1">
        <w:rPr>
          <w:rFonts w:ascii="Palatino Linotype" w:hAnsi="Palatino Linotype"/>
        </w:rPr>
        <w:t xml:space="preserve">  </w:t>
      </w:r>
    </w:p>
    <w:p w14:paraId="27214773" w14:textId="0B4A64A2" w:rsidR="00AB448D" w:rsidRPr="00C828A1" w:rsidRDefault="00AB448D" w:rsidP="00C828A1">
      <w:pPr>
        <w:spacing w:line="240" w:lineRule="auto"/>
        <w:ind w:firstLine="720"/>
        <w:rPr>
          <w:rFonts w:ascii="Palatino Linotype" w:hAnsi="Palatino Linotype"/>
        </w:rPr>
      </w:pPr>
      <w:r w:rsidRPr="00C828A1">
        <w:rPr>
          <w:rFonts w:ascii="Palatino Linotype" w:hAnsi="Palatino Linotype"/>
        </w:rPr>
        <w:t xml:space="preserve">The </w:t>
      </w:r>
      <w:r w:rsidR="0004791A" w:rsidRPr="00C828A1">
        <w:rPr>
          <w:rFonts w:ascii="Palatino Linotype" w:hAnsi="Palatino Linotype"/>
        </w:rPr>
        <w:t xml:space="preserve">internal </w:t>
      </w:r>
      <w:r w:rsidRPr="00C828A1">
        <w:rPr>
          <w:rFonts w:ascii="Palatino Linotype" w:hAnsi="Palatino Linotype"/>
        </w:rPr>
        <w:t xml:space="preserve">voice of unworthiness is so powerful, isn’t it? It can stop a call from God. </w:t>
      </w:r>
      <w:r w:rsidRPr="00C828A1">
        <w:rPr>
          <w:rFonts w:ascii="Palatino Linotype" w:hAnsi="Palatino Linotype"/>
          <w:i/>
          <w:iCs/>
        </w:rPr>
        <w:t>You’re not good enough</w:t>
      </w:r>
      <w:r w:rsidR="0004791A" w:rsidRPr="00C828A1">
        <w:rPr>
          <w:rFonts w:ascii="Palatino Linotype" w:hAnsi="Palatino Linotype"/>
        </w:rPr>
        <w:t>, it said to me.</w:t>
      </w:r>
      <w:r w:rsidRPr="00C828A1">
        <w:rPr>
          <w:rFonts w:ascii="Palatino Linotype" w:hAnsi="Palatino Linotype"/>
          <w:i/>
          <w:iCs/>
        </w:rPr>
        <w:t xml:space="preserve"> Not holy enough. Not faithful enough. </w:t>
      </w:r>
    </w:p>
    <w:p w14:paraId="42331516" w14:textId="6921ECAE" w:rsidR="00AB448D" w:rsidRPr="00C828A1" w:rsidRDefault="0004791A" w:rsidP="00C828A1">
      <w:pPr>
        <w:spacing w:line="240" w:lineRule="auto"/>
        <w:ind w:firstLine="720"/>
        <w:rPr>
          <w:rFonts w:ascii="Palatino Linotype" w:hAnsi="Palatino Linotype"/>
        </w:rPr>
      </w:pPr>
      <w:r w:rsidRPr="00C828A1">
        <w:rPr>
          <w:rFonts w:ascii="Palatino Linotype" w:hAnsi="Palatino Linotype"/>
        </w:rPr>
        <w:t>It</w:t>
      </w:r>
      <w:r w:rsidR="00AB448D" w:rsidRPr="00C828A1">
        <w:rPr>
          <w:rFonts w:ascii="Palatino Linotype" w:hAnsi="Palatino Linotype"/>
        </w:rPr>
        <w:t xml:space="preserve"> also said, </w:t>
      </w:r>
      <w:proofErr w:type="gramStart"/>
      <w:r w:rsidR="00AB448D" w:rsidRPr="00C828A1">
        <w:rPr>
          <w:rFonts w:ascii="Palatino Linotype" w:hAnsi="Palatino Linotype"/>
          <w:i/>
          <w:iCs/>
        </w:rPr>
        <w:t>You’re</w:t>
      </w:r>
      <w:proofErr w:type="gramEnd"/>
      <w:r w:rsidR="00AB448D" w:rsidRPr="00C828A1">
        <w:rPr>
          <w:rFonts w:ascii="Palatino Linotype" w:hAnsi="Palatino Linotype"/>
          <w:i/>
          <w:iCs/>
        </w:rPr>
        <w:t xml:space="preserve"> too young </w:t>
      </w:r>
      <w:r w:rsidR="00AB448D" w:rsidRPr="00C828A1">
        <w:rPr>
          <w:rFonts w:ascii="Palatino Linotype" w:hAnsi="Palatino Linotype"/>
        </w:rPr>
        <w:t xml:space="preserve">until the day it started saying, </w:t>
      </w:r>
      <w:r w:rsidR="00AB448D" w:rsidRPr="00C828A1">
        <w:rPr>
          <w:rFonts w:ascii="Palatino Linotype" w:hAnsi="Palatino Linotype"/>
          <w:i/>
          <w:iCs/>
        </w:rPr>
        <w:t xml:space="preserve">Now you’re too old. You missed your window. </w:t>
      </w:r>
      <w:r w:rsidRPr="00C828A1">
        <w:rPr>
          <w:rFonts w:ascii="Palatino Linotype" w:hAnsi="Palatino Linotype"/>
        </w:rPr>
        <w:t xml:space="preserve">Doubt is nothing if not adaptable. </w:t>
      </w:r>
    </w:p>
    <w:p w14:paraId="30E69E02" w14:textId="18E8DA29" w:rsidR="00281388" w:rsidRPr="00C828A1" w:rsidRDefault="00AB448D" w:rsidP="00C828A1">
      <w:pPr>
        <w:spacing w:line="240" w:lineRule="auto"/>
        <w:ind w:firstLine="720"/>
        <w:rPr>
          <w:rFonts w:ascii="Palatino Linotype" w:hAnsi="Palatino Linotype"/>
        </w:rPr>
      </w:pPr>
      <w:r w:rsidRPr="00C828A1">
        <w:rPr>
          <w:rFonts w:ascii="Palatino Linotype" w:hAnsi="Palatino Linotype"/>
        </w:rPr>
        <w:t xml:space="preserve">But listen to what God is </w:t>
      </w:r>
      <w:r w:rsidR="00B21BA2" w:rsidRPr="00C828A1">
        <w:rPr>
          <w:rFonts w:ascii="Palatino Linotype" w:hAnsi="Palatino Linotype"/>
        </w:rPr>
        <w:t>telling</w:t>
      </w:r>
      <w:r w:rsidRPr="00C828A1">
        <w:rPr>
          <w:rFonts w:ascii="Palatino Linotype" w:hAnsi="Palatino Linotype"/>
        </w:rPr>
        <w:t xml:space="preserve"> us in the gospel. The disciples went up</w:t>
      </w:r>
      <w:r w:rsidR="00281388" w:rsidRPr="00C828A1">
        <w:rPr>
          <w:rFonts w:ascii="Palatino Linotype" w:hAnsi="Palatino Linotype"/>
        </w:rPr>
        <w:t xml:space="preserve"> </w:t>
      </w:r>
      <w:r w:rsidR="000123D9" w:rsidRPr="00C828A1">
        <w:rPr>
          <w:rFonts w:ascii="Palatino Linotype" w:hAnsi="Palatino Linotype"/>
        </w:rPr>
        <w:t xml:space="preserve">the mountain, and “when they saw </w:t>
      </w:r>
      <w:r w:rsidR="0004791A" w:rsidRPr="00C828A1">
        <w:rPr>
          <w:rFonts w:ascii="Palatino Linotype" w:hAnsi="Palatino Linotype"/>
        </w:rPr>
        <w:t>[Jesus]</w:t>
      </w:r>
      <w:r w:rsidR="000123D9" w:rsidRPr="00C828A1">
        <w:rPr>
          <w:rFonts w:ascii="Palatino Linotype" w:hAnsi="Palatino Linotype"/>
        </w:rPr>
        <w:t xml:space="preserve">, they worshiped him, but some doubted.” </w:t>
      </w:r>
    </w:p>
    <w:p w14:paraId="20B5BD2D" w14:textId="21512FDA" w:rsidR="000123D9" w:rsidRPr="00C828A1" w:rsidRDefault="000123D9" w:rsidP="00C828A1">
      <w:pPr>
        <w:spacing w:line="240" w:lineRule="auto"/>
        <w:ind w:firstLine="720"/>
        <w:rPr>
          <w:rFonts w:ascii="Palatino Linotype" w:hAnsi="Palatino Linotype"/>
        </w:rPr>
      </w:pPr>
      <w:r w:rsidRPr="00C828A1">
        <w:rPr>
          <w:rFonts w:ascii="Palatino Linotype" w:hAnsi="Palatino Linotype"/>
        </w:rPr>
        <w:t xml:space="preserve">What happens next is remarkable. Jesus does not send the doubters home. </w:t>
      </w:r>
      <w:proofErr w:type="gramStart"/>
      <w:r w:rsidRPr="00C828A1">
        <w:rPr>
          <w:rFonts w:ascii="Palatino Linotype" w:hAnsi="Palatino Linotype"/>
        </w:rPr>
        <w:t>Doesn’t even scold them.</w:t>
      </w:r>
      <w:proofErr w:type="gramEnd"/>
      <w:r w:rsidRPr="00C828A1">
        <w:rPr>
          <w:rFonts w:ascii="Palatino Linotype" w:hAnsi="Palatino Linotype"/>
        </w:rPr>
        <w:t xml:space="preserve"> He commissions them along with the rest. He includes them in his call. </w:t>
      </w:r>
    </w:p>
    <w:p w14:paraId="392E9F68" w14:textId="7BABDF2E" w:rsidR="000123D9" w:rsidRPr="00C828A1" w:rsidRDefault="000123D9" w:rsidP="00C828A1">
      <w:pPr>
        <w:spacing w:line="240" w:lineRule="auto"/>
        <w:ind w:firstLine="720"/>
        <w:rPr>
          <w:rFonts w:ascii="Palatino Linotype" w:hAnsi="Palatino Linotype"/>
        </w:rPr>
      </w:pPr>
      <w:r w:rsidRPr="00C828A1">
        <w:rPr>
          <w:rFonts w:ascii="Palatino Linotype" w:hAnsi="Palatino Linotype"/>
        </w:rPr>
        <w:t xml:space="preserve">Here is the good news I have for you today: Doubt is </w:t>
      </w:r>
      <w:r w:rsidRPr="00C828A1">
        <w:rPr>
          <w:rFonts w:ascii="Palatino Linotype" w:hAnsi="Palatino Linotype"/>
          <w:i/>
          <w:iCs/>
        </w:rPr>
        <w:t>not</w:t>
      </w:r>
      <w:r w:rsidRPr="00C828A1">
        <w:rPr>
          <w:rFonts w:ascii="Palatino Linotype" w:hAnsi="Palatino Linotype"/>
        </w:rPr>
        <w:t xml:space="preserve"> a disqualifier. If you have doubt in your heart, you are not unchristian. You are, in fact, human.</w:t>
      </w:r>
      <w:r w:rsidR="002C16FE" w:rsidRPr="00C828A1">
        <w:rPr>
          <w:rFonts w:ascii="Palatino Linotype" w:hAnsi="Palatino Linotype"/>
        </w:rPr>
        <w:t xml:space="preserve"> You are, in fact, included in God’s </w:t>
      </w:r>
      <w:r w:rsidR="00627B0D" w:rsidRPr="00C828A1">
        <w:rPr>
          <w:rFonts w:ascii="Palatino Linotype" w:hAnsi="Palatino Linotype"/>
        </w:rPr>
        <w:t>love and God’s call.</w:t>
      </w:r>
      <w:r w:rsidR="002C16FE" w:rsidRPr="00C828A1">
        <w:rPr>
          <w:rFonts w:ascii="Palatino Linotype" w:hAnsi="Palatino Linotype"/>
        </w:rPr>
        <w:t xml:space="preserve"> </w:t>
      </w:r>
      <w:r w:rsidRPr="00C828A1">
        <w:rPr>
          <w:rFonts w:ascii="Palatino Linotype" w:hAnsi="Palatino Linotype"/>
        </w:rPr>
        <w:t xml:space="preserve"> </w:t>
      </w:r>
    </w:p>
    <w:p w14:paraId="16FC2B60" w14:textId="6C8D0DA8" w:rsidR="000123D9" w:rsidRPr="00C828A1" w:rsidRDefault="000123D9" w:rsidP="00C828A1">
      <w:pPr>
        <w:spacing w:line="240" w:lineRule="auto"/>
        <w:ind w:firstLine="720"/>
        <w:rPr>
          <w:rFonts w:ascii="Palatino Linotype" w:hAnsi="Palatino Linotype"/>
        </w:rPr>
      </w:pPr>
      <w:r w:rsidRPr="00C828A1">
        <w:rPr>
          <w:rFonts w:ascii="Palatino Linotype" w:hAnsi="Palatino Linotype"/>
        </w:rPr>
        <w:t xml:space="preserve">Sometimes people talk about doubt and faith like </w:t>
      </w:r>
      <w:r w:rsidR="002C16FE" w:rsidRPr="00C828A1">
        <w:rPr>
          <w:rFonts w:ascii="Palatino Linotype" w:hAnsi="Palatino Linotype"/>
        </w:rPr>
        <w:t>a</w:t>
      </w:r>
      <w:r w:rsidRPr="00C828A1">
        <w:rPr>
          <w:rFonts w:ascii="Palatino Linotype" w:hAnsi="Palatino Linotype"/>
        </w:rPr>
        <w:t xml:space="preserve"> spiritual light switch. Either it’s switched on with faith or off with doubt, one or the other—but that’s not how it works. </w:t>
      </w:r>
      <w:r w:rsidR="002C16FE" w:rsidRPr="00C828A1">
        <w:rPr>
          <w:rFonts w:ascii="Palatino Linotype" w:hAnsi="Palatino Linotype"/>
        </w:rPr>
        <w:t>In reality,</w:t>
      </w:r>
      <w:r w:rsidR="00627B0D" w:rsidRPr="00C828A1">
        <w:rPr>
          <w:rFonts w:ascii="Palatino Linotype" w:hAnsi="Palatino Linotype"/>
        </w:rPr>
        <w:t xml:space="preserve"> we</w:t>
      </w:r>
      <w:r w:rsidRPr="00C828A1">
        <w:rPr>
          <w:rFonts w:ascii="Palatino Linotype" w:hAnsi="Palatino Linotype"/>
        </w:rPr>
        <w:t xml:space="preserve"> are swirling clouds of faith and doubt all the time. Sometimes there is more doubt in our </w:t>
      </w:r>
      <w:r w:rsidR="00627B0D" w:rsidRPr="00C828A1">
        <w:rPr>
          <w:rFonts w:ascii="Palatino Linotype" w:hAnsi="Palatino Linotype"/>
        </w:rPr>
        <w:t>spiritual whirlwind</w:t>
      </w:r>
      <w:r w:rsidRPr="00C828A1">
        <w:rPr>
          <w:rFonts w:ascii="Palatino Linotype" w:hAnsi="Palatino Linotype"/>
        </w:rPr>
        <w:t xml:space="preserve">, sometimes more faith, but it’s never just one or the other. </w:t>
      </w:r>
    </w:p>
    <w:p w14:paraId="6B19084D" w14:textId="51542410" w:rsidR="00023928" w:rsidRPr="00C828A1" w:rsidRDefault="00023928" w:rsidP="00C828A1">
      <w:pPr>
        <w:spacing w:line="240" w:lineRule="auto"/>
        <w:ind w:firstLine="720"/>
        <w:rPr>
          <w:rFonts w:ascii="Palatino Linotype" w:hAnsi="Palatino Linotype"/>
        </w:rPr>
      </w:pPr>
      <w:r w:rsidRPr="00C828A1">
        <w:rPr>
          <w:rFonts w:ascii="Palatino Linotype" w:hAnsi="Palatino Linotype"/>
        </w:rPr>
        <w:t>Sometimes doubt points outward</w:t>
      </w:r>
      <w:r w:rsidR="001861E6" w:rsidRPr="00C828A1">
        <w:rPr>
          <w:rFonts w:ascii="Palatino Linotype" w:hAnsi="Palatino Linotype"/>
        </w:rPr>
        <w:t xml:space="preserve">. </w:t>
      </w:r>
      <w:r w:rsidRPr="00C828A1">
        <w:rPr>
          <w:rFonts w:ascii="Palatino Linotype" w:hAnsi="Palatino Linotype"/>
        </w:rPr>
        <w:t xml:space="preserve">Maybe you wonder if God is really real. Maybe you’re a little iffy about certain </w:t>
      </w:r>
      <w:r w:rsidR="002C16FE" w:rsidRPr="00C828A1">
        <w:rPr>
          <w:rFonts w:ascii="Palatino Linotype" w:hAnsi="Palatino Linotype"/>
        </w:rPr>
        <w:t>lines</w:t>
      </w:r>
      <w:r w:rsidRPr="00C828A1">
        <w:rPr>
          <w:rFonts w:ascii="Palatino Linotype" w:hAnsi="Palatino Linotype"/>
        </w:rPr>
        <w:t xml:space="preserve"> of the creed. </w:t>
      </w:r>
    </w:p>
    <w:p w14:paraId="0A58B1D6" w14:textId="3E43C967" w:rsidR="00023928" w:rsidRPr="00C828A1" w:rsidRDefault="00023928" w:rsidP="00C828A1">
      <w:pPr>
        <w:spacing w:line="240" w:lineRule="auto"/>
        <w:ind w:firstLine="720"/>
        <w:rPr>
          <w:rFonts w:ascii="Palatino Linotype" w:hAnsi="Palatino Linotype"/>
        </w:rPr>
      </w:pPr>
      <w:r w:rsidRPr="00C828A1">
        <w:rPr>
          <w:rFonts w:ascii="Palatino Linotype" w:hAnsi="Palatino Linotype"/>
        </w:rPr>
        <w:lastRenderedPageBreak/>
        <w:t xml:space="preserve">Sometimes </w:t>
      </w:r>
      <w:r w:rsidR="002C16FE" w:rsidRPr="00C828A1">
        <w:rPr>
          <w:rFonts w:ascii="Palatino Linotype" w:hAnsi="Palatino Linotype"/>
        </w:rPr>
        <w:t>the doubt is self-doubt</w:t>
      </w:r>
      <w:r w:rsidR="00895793" w:rsidRPr="00C828A1">
        <w:rPr>
          <w:rFonts w:ascii="Palatino Linotype" w:hAnsi="Palatino Linotype"/>
        </w:rPr>
        <w:t xml:space="preserve"> . . .</w:t>
      </w:r>
      <w:r w:rsidRPr="00C828A1">
        <w:rPr>
          <w:rFonts w:ascii="Palatino Linotype" w:hAnsi="Palatino Linotype"/>
        </w:rPr>
        <w:t xml:space="preserve"> Maybe you wonder if you’re strong enough. Good enough. </w:t>
      </w:r>
      <w:proofErr w:type="gramStart"/>
      <w:r w:rsidRPr="00C828A1">
        <w:rPr>
          <w:rFonts w:ascii="Palatino Linotype" w:hAnsi="Palatino Linotype"/>
          <w:i/>
          <w:iCs/>
        </w:rPr>
        <w:t>Wor</w:t>
      </w:r>
      <w:r w:rsidRPr="00C828A1">
        <w:rPr>
          <w:rFonts w:ascii="Palatino Linotype" w:hAnsi="Palatino Linotype"/>
        </w:rPr>
        <w:t>thy.</w:t>
      </w:r>
      <w:proofErr w:type="gramEnd"/>
      <w:r w:rsidRPr="00C828A1">
        <w:rPr>
          <w:rFonts w:ascii="Palatino Linotype" w:hAnsi="Palatino Linotype"/>
        </w:rPr>
        <w:t xml:space="preserve"> Maybe you want to say, like Moses, “</w:t>
      </w:r>
      <w:r w:rsidR="002C16FE" w:rsidRPr="00C828A1">
        <w:rPr>
          <w:rFonts w:ascii="Palatino Linotype" w:hAnsi="Palatino Linotype"/>
        </w:rPr>
        <w:t xml:space="preserve">I can’t do this. </w:t>
      </w:r>
      <w:r w:rsidRPr="00C828A1">
        <w:rPr>
          <w:rFonts w:ascii="Palatino Linotype" w:hAnsi="Palatino Linotype"/>
        </w:rPr>
        <w:t xml:space="preserve">Send someone else. Please.” </w:t>
      </w:r>
    </w:p>
    <w:p w14:paraId="35614B83" w14:textId="2E825104" w:rsidR="001861E6" w:rsidRPr="00C828A1" w:rsidRDefault="00023928" w:rsidP="00C828A1">
      <w:pPr>
        <w:spacing w:line="240" w:lineRule="auto"/>
        <w:ind w:firstLine="720"/>
        <w:rPr>
          <w:rStyle w:val="woj"/>
          <w:rFonts w:ascii="Palatino Linotype" w:hAnsi="Palatino Linotype" w:cs="Big Caslon Medium"/>
          <w:color w:val="000000"/>
          <w:shd w:val="clear" w:color="auto" w:fill="FFFFFF"/>
        </w:rPr>
      </w:pPr>
      <w:r w:rsidRPr="00C828A1">
        <w:rPr>
          <w:rFonts w:ascii="Palatino Linotype" w:hAnsi="Palatino Linotype"/>
        </w:rPr>
        <w:t xml:space="preserve">And God says, “I choose </w:t>
      </w:r>
      <w:r w:rsidRPr="00C828A1">
        <w:rPr>
          <w:rFonts w:ascii="Palatino Linotype" w:hAnsi="Palatino Linotype"/>
          <w:i/>
          <w:iCs/>
        </w:rPr>
        <w:t>you</w:t>
      </w:r>
      <w:r w:rsidRPr="00C828A1">
        <w:rPr>
          <w:rFonts w:ascii="Palatino Linotype" w:hAnsi="Palatino Linotype"/>
        </w:rPr>
        <w:t xml:space="preserve">. I call </w:t>
      </w:r>
      <w:r w:rsidRPr="00C828A1">
        <w:rPr>
          <w:rFonts w:ascii="Palatino Linotype" w:hAnsi="Palatino Linotype"/>
          <w:i/>
          <w:iCs/>
        </w:rPr>
        <w:t>you</w:t>
      </w:r>
      <w:r w:rsidRPr="00C828A1">
        <w:rPr>
          <w:rFonts w:ascii="Palatino Linotype" w:hAnsi="Palatino Linotype"/>
        </w:rPr>
        <w:t xml:space="preserve">, with your imperfect faith. You don’t have to </w:t>
      </w:r>
      <w:r w:rsidR="001861E6" w:rsidRPr="00C828A1">
        <w:rPr>
          <w:rFonts w:ascii="Palatino Linotype" w:hAnsi="Palatino Linotype"/>
        </w:rPr>
        <w:t xml:space="preserve">be doubt-free before </w:t>
      </w:r>
      <w:r w:rsidR="002C16FE" w:rsidRPr="00C828A1">
        <w:rPr>
          <w:rFonts w:ascii="Palatino Linotype" w:hAnsi="Palatino Linotype"/>
        </w:rPr>
        <w:t>you follow my call</w:t>
      </w:r>
      <w:r w:rsidR="001861E6" w:rsidRPr="00C828A1">
        <w:rPr>
          <w:rFonts w:ascii="Palatino Linotype" w:hAnsi="Palatino Linotype"/>
        </w:rPr>
        <w:t xml:space="preserve">—which is </w:t>
      </w:r>
      <w:r w:rsidR="007A6DE1" w:rsidRPr="00C828A1">
        <w:rPr>
          <w:rFonts w:ascii="Palatino Linotype" w:hAnsi="Palatino Linotype"/>
        </w:rPr>
        <w:t xml:space="preserve">good </w:t>
      </w:r>
      <w:r w:rsidR="001861E6" w:rsidRPr="00C828A1">
        <w:rPr>
          <w:rFonts w:ascii="Palatino Linotype" w:hAnsi="Palatino Linotype"/>
        </w:rPr>
        <w:t xml:space="preserve">because you will </w:t>
      </w:r>
      <w:r w:rsidR="001861E6" w:rsidRPr="00C828A1">
        <w:rPr>
          <w:rFonts w:ascii="Palatino Linotype" w:hAnsi="Palatino Linotype"/>
          <w:i/>
          <w:iCs/>
        </w:rPr>
        <w:t>nev</w:t>
      </w:r>
      <w:r w:rsidR="001861E6" w:rsidRPr="00C828A1">
        <w:rPr>
          <w:rFonts w:ascii="Palatino Linotype" w:hAnsi="Palatino Linotype"/>
        </w:rPr>
        <w:t xml:space="preserve">er be doubt-free. And stop </w:t>
      </w:r>
      <w:r w:rsidR="001861E6" w:rsidRPr="00C828A1">
        <w:rPr>
          <w:rFonts w:ascii="Palatino Linotype" w:hAnsi="Palatino Linotype"/>
          <w:i/>
          <w:iCs/>
        </w:rPr>
        <w:t>worry</w:t>
      </w:r>
      <w:r w:rsidR="001861E6" w:rsidRPr="00C828A1">
        <w:rPr>
          <w:rFonts w:ascii="Palatino Linotype" w:hAnsi="Palatino Linotype"/>
        </w:rPr>
        <w:t xml:space="preserve">ing so much about being worthy. The worth isn’t in you; the worth is in my call.” </w:t>
      </w:r>
      <w:r w:rsidR="000123D9" w:rsidRPr="00C828A1">
        <w:rPr>
          <w:rStyle w:val="woj"/>
          <w:rFonts w:ascii="Palatino Linotype" w:hAnsi="Palatino Linotype" w:cs="Big Caslon Medium"/>
          <w:color w:val="000000"/>
          <w:shd w:val="clear" w:color="auto" w:fill="FFFFFF"/>
        </w:rPr>
        <w:t xml:space="preserve"> </w:t>
      </w:r>
    </w:p>
    <w:p w14:paraId="65255CC8" w14:textId="6AD2E6F2" w:rsidR="000123D9" w:rsidRPr="00C828A1" w:rsidRDefault="000123D9" w:rsidP="00C828A1">
      <w:pPr>
        <w:spacing w:line="240" w:lineRule="auto"/>
        <w:rPr>
          <w:rStyle w:val="woj"/>
          <w:rFonts w:ascii="Palatino Linotype" w:hAnsi="Palatino Linotype" w:cs="Big Caslon Medium"/>
          <w:color w:val="000000"/>
          <w:shd w:val="clear" w:color="auto" w:fill="FFFFFF"/>
        </w:rPr>
      </w:pPr>
      <w:r w:rsidRPr="00C828A1">
        <w:rPr>
          <w:rStyle w:val="woj"/>
          <w:rFonts w:ascii="Palatino Linotype" w:hAnsi="Palatino Linotype" w:cs="Big Caslon Medium"/>
          <w:color w:val="000000"/>
          <w:shd w:val="clear" w:color="auto" w:fill="FFFFFF"/>
        </w:rPr>
        <w:tab/>
        <w:t xml:space="preserve">Like all </w:t>
      </w:r>
      <w:r w:rsidR="002C16FE" w:rsidRPr="00C828A1">
        <w:rPr>
          <w:rStyle w:val="woj"/>
          <w:rFonts w:ascii="Palatino Linotype" w:hAnsi="Palatino Linotype" w:cs="Big Caslon Medium"/>
          <w:color w:val="000000"/>
          <w:shd w:val="clear" w:color="auto" w:fill="FFFFFF"/>
        </w:rPr>
        <w:t>p</w:t>
      </w:r>
      <w:r w:rsidR="00E45F5A" w:rsidRPr="00C828A1">
        <w:rPr>
          <w:rStyle w:val="woj"/>
          <w:rFonts w:ascii="Palatino Linotype" w:hAnsi="Palatino Linotype" w:cs="Big Caslon Medium"/>
          <w:color w:val="000000"/>
          <w:shd w:val="clear" w:color="auto" w:fill="FFFFFF"/>
        </w:rPr>
        <w:t>reachers</w:t>
      </w:r>
      <w:r w:rsidRPr="00C828A1">
        <w:rPr>
          <w:rStyle w:val="woj"/>
          <w:rFonts w:ascii="Palatino Linotype" w:hAnsi="Palatino Linotype" w:cs="Big Caslon Medium"/>
          <w:color w:val="000000"/>
          <w:shd w:val="clear" w:color="auto" w:fill="FFFFFF"/>
        </w:rPr>
        <w:t xml:space="preserve">, </w:t>
      </w:r>
      <w:r w:rsidR="002C16FE" w:rsidRPr="00C828A1">
        <w:rPr>
          <w:rStyle w:val="woj"/>
          <w:rFonts w:ascii="Palatino Linotype" w:hAnsi="Palatino Linotype" w:cs="Big Caslon Medium"/>
          <w:color w:val="000000"/>
          <w:shd w:val="clear" w:color="auto" w:fill="FFFFFF"/>
        </w:rPr>
        <w:t>I’m preaching</w:t>
      </w:r>
      <w:r w:rsidRPr="00C828A1">
        <w:rPr>
          <w:rStyle w:val="woj"/>
          <w:rFonts w:ascii="Palatino Linotype" w:hAnsi="Palatino Linotype" w:cs="Big Caslon Medium"/>
          <w:color w:val="000000"/>
          <w:shd w:val="clear" w:color="auto" w:fill="FFFFFF"/>
        </w:rPr>
        <w:t xml:space="preserve"> to myself. </w:t>
      </w:r>
      <w:r w:rsidR="00994E92" w:rsidRPr="00C828A1">
        <w:rPr>
          <w:rStyle w:val="woj"/>
          <w:rFonts w:ascii="Palatino Linotype" w:hAnsi="Palatino Linotype" w:cs="Big Caslon Medium"/>
          <w:color w:val="000000"/>
          <w:shd w:val="clear" w:color="auto" w:fill="FFFFFF"/>
        </w:rPr>
        <w:t xml:space="preserve">I’m especially </w:t>
      </w:r>
      <w:r w:rsidR="002C16FE" w:rsidRPr="00C828A1">
        <w:rPr>
          <w:rStyle w:val="woj"/>
          <w:rFonts w:ascii="Palatino Linotype" w:hAnsi="Palatino Linotype" w:cs="Big Caslon Medium"/>
          <w:color w:val="000000"/>
          <w:shd w:val="clear" w:color="auto" w:fill="FFFFFF"/>
        </w:rPr>
        <w:t xml:space="preserve">preaching </w:t>
      </w:r>
      <w:r w:rsidR="00994E92" w:rsidRPr="00C828A1">
        <w:rPr>
          <w:rStyle w:val="woj"/>
          <w:rFonts w:ascii="Palatino Linotype" w:hAnsi="Palatino Linotype" w:cs="Big Caslon Medium"/>
          <w:color w:val="000000"/>
          <w:shd w:val="clear" w:color="auto" w:fill="FFFFFF"/>
        </w:rPr>
        <w:t>to the younger version of myself</w:t>
      </w:r>
      <w:r w:rsidR="007A6DE1" w:rsidRPr="00C828A1">
        <w:rPr>
          <w:rStyle w:val="woj"/>
          <w:rFonts w:ascii="Palatino Linotype" w:hAnsi="Palatino Linotype" w:cs="Big Caslon Medium"/>
          <w:color w:val="000000"/>
          <w:shd w:val="clear" w:color="auto" w:fill="FFFFFF"/>
        </w:rPr>
        <w:t>,</w:t>
      </w:r>
      <w:r w:rsidR="00994E92" w:rsidRPr="00C828A1">
        <w:rPr>
          <w:rStyle w:val="woj"/>
          <w:rFonts w:ascii="Palatino Linotype" w:hAnsi="Palatino Linotype" w:cs="Big Caslon Medium"/>
          <w:color w:val="000000"/>
          <w:shd w:val="clear" w:color="auto" w:fill="FFFFFF"/>
        </w:rPr>
        <w:t xml:space="preserve"> who was not moving through </w:t>
      </w:r>
      <w:r w:rsidR="00D64170" w:rsidRPr="00C828A1">
        <w:rPr>
          <w:rStyle w:val="woj"/>
          <w:rFonts w:ascii="Palatino Linotype" w:hAnsi="Palatino Linotype" w:cs="Big Caslon Medium"/>
          <w:color w:val="000000"/>
          <w:shd w:val="clear" w:color="auto" w:fill="FFFFFF"/>
        </w:rPr>
        <w:t xml:space="preserve">his </w:t>
      </w:r>
      <w:r w:rsidR="00994E92" w:rsidRPr="00C828A1">
        <w:rPr>
          <w:rStyle w:val="woj"/>
          <w:rFonts w:ascii="Palatino Linotype" w:hAnsi="Palatino Linotype" w:cs="Big Caslon Medium"/>
          <w:color w:val="000000"/>
          <w:shd w:val="clear" w:color="auto" w:fill="FFFFFF"/>
        </w:rPr>
        <w:t>doubt.</w:t>
      </w:r>
      <w:r w:rsidR="00D64170" w:rsidRPr="00C828A1">
        <w:rPr>
          <w:rStyle w:val="woj"/>
          <w:rFonts w:ascii="Palatino Linotype" w:hAnsi="Palatino Linotype" w:cs="Big Caslon Medium"/>
          <w:color w:val="000000"/>
          <w:shd w:val="clear" w:color="auto" w:fill="FFFFFF"/>
        </w:rPr>
        <w:t xml:space="preserve"> </w:t>
      </w:r>
      <w:r w:rsidR="00994E92" w:rsidRPr="00C828A1">
        <w:rPr>
          <w:rStyle w:val="woj"/>
          <w:rFonts w:ascii="Palatino Linotype" w:hAnsi="Palatino Linotype" w:cs="Big Caslon Medium"/>
          <w:color w:val="000000"/>
          <w:shd w:val="clear" w:color="auto" w:fill="FFFFFF"/>
        </w:rPr>
        <w:t>When we left my call story, Young Bryan was</w:t>
      </w:r>
      <w:r w:rsidR="00D64170" w:rsidRPr="00C828A1">
        <w:rPr>
          <w:rStyle w:val="woj"/>
          <w:rFonts w:ascii="Palatino Linotype" w:hAnsi="Palatino Linotype" w:cs="Big Caslon Medium"/>
          <w:color w:val="000000"/>
          <w:shd w:val="clear" w:color="auto" w:fill="FFFFFF"/>
        </w:rPr>
        <w:t xml:space="preserve"> </w:t>
      </w:r>
      <w:r w:rsidR="00994E92" w:rsidRPr="00C828A1">
        <w:rPr>
          <w:rStyle w:val="woj"/>
          <w:rFonts w:ascii="Palatino Linotype" w:hAnsi="Palatino Linotype" w:cs="Big Caslon Medium"/>
          <w:color w:val="000000"/>
          <w:shd w:val="clear" w:color="auto" w:fill="FFFFFF"/>
        </w:rPr>
        <w:t xml:space="preserve">stuck </w:t>
      </w:r>
      <w:r w:rsidR="00D13FD5" w:rsidRPr="00C828A1">
        <w:rPr>
          <w:rStyle w:val="woj"/>
          <w:rFonts w:ascii="Palatino Linotype" w:hAnsi="Palatino Linotype" w:cs="Big Caslon Medium"/>
          <w:color w:val="000000"/>
          <w:shd w:val="clear" w:color="auto" w:fill="FFFFFF"/>
        </w:rPr>
        <w:t xml:space="preserve">in the stage of refusal. So what </w:t>
      </w:r>
      <w:r w:rsidR="007A6DE1" w:rsidRPr="00C828A1">
        <w:rPr>
          <w:rStyle w:val="woj"/>
          <w:rFonts w:ascii="Palatino Linotype" w:hAnsi="Palatino Linotype" w:cs="Big Caslon Medium"/>
          <w:color w:val="000000"/>
          <w:shd w:val="clear" w:color="auto" w:fill="FFFFFF"/>
        </w:rPr>
        <w:t>moved</w:t>
      </w:r>
      <w:r w:rsidR="00D13FD5" w:rsidRPr="00C828A1">
        <w:rPr>
          <w:rStyle w:val="woj"/>
          <w:rFonts w:ascii="Palatino Linotype" w:hAnsi="Palatino Linotype" w:cs="Big Caslon Medium"/>
          <w:color w:val="000000"/>
          <w:shd w:val="clear" w:color="auto" w:fill="FFFFFF"/>
        </w:rPr>
        <w:t xml:space="preserve"> </w:t>
      </w:r>
      <w:r w:rsidR="00994E92" w:rsidRPr="00C828A1">
        <w:rPr>
          <w:rStyle w:val="woj"/>
          <w:rFonts w:ascii="Palatino Linotype" w:hAnsi="Palatino Linotype" w:cs="Big Caslon Medium"/>
          <w:color w:val="000000"/>
          <w:shd w:val="clear" w:color="auto" w:fill="FFFFFF"/>
        </w:rPr>
        <w:t>him</w:t>
      </w:r>
      <w:r w:rsidR="00D13FD5" w:rsidRPr="00C828A1">
        <w:rPr>
          <w:rStyle w:val="woj"/>
          <w:rFonts w:ascii="Palatino Linotype" w:hAnsi="Palatino Linotype" w:cs="Big Caslon Medium"/>
          <w:color w:val="000000"/>
          <w:shd w:val="clear" w:color="auto" w:fill="FFFFFF"/>
        </w:rPr>
        <w:t xml:space="preserve"> from no to yes? What overcame </w:t>
      </w:r>
      <w:r w:rsidR="00994E92" w:rsidRPr="00C828A1">
        <w:rPr>
          <w:rStyle w:val="woj"/>
          <w:rFonts w:ascii="Palatino Linotype" w:hAnsi="Palatino Linotype" w:cs="Big Caslon Medium"/>
          <w:color w:val="000000"/>
          <w:shd w:val="clear" w:color="auto" w:fill="FFFFFF"/>
        </w:rPr>
        <w:t>his</w:t>
      </w:r>
      <w:r w:rsidR="00D13FD5" w:rsidRPr="00C828A1">
        <w:rPr>
          <w:rStyle w:val="woj"/>
          <w:rFonts w:ascii="Palatino Linotype" w:hAnsi="Palatino Linotype" w:cs="Big Caslon Medium"/>
          <w:color w:val="000000"/>
          <w:shd w:val="clear" w:color="auto" w:fill="FFFFFF"/>
        </w:rPr>
        <w:t xml:space="preserve"> fear and </w:t>
      </w:r>
      <w:r w:rsidR="00D64170" w:rsidRPr="00C828A1">
        <w:rPr>
          <w:rStyle w:val="woj"/>
          <w:rFonts w:ascii="Palatino Linotype" w:hAnsi="Palatino Linotype" w:cs="Big Caslon Medium"/>
          <w:color w:val="000000"/>
          <w:shd w:val="clear" w:color="auto" w:fill="FFFFFF"/>
        </w:rPr>
        <w:t>self-doubt</w:t>
      </w:r>
      <w:r w:rsidR="00E45F5A" w:rsidRPr="00C828A1">
        <w:rPr>
          <w:rStyle w:val="woj"/>
          <w:rFonts w:ascii="Palatino Linotype" w:hAnsi="Palatino Linotype" w:cs="Big Caslon Medium"/>
          <w:color w:val="000000"/>
          <w:shd w:val="clear" w:color="auto" w:fill="FFFFFF"/>
        </w:rPr>
        <w:t xml:space="preserve"> enough to get him moving</w:t>
      </w:r>
      <w:r w:rsidR="00D13FD5" w:rsidRPr="00C828A1">
        <w:rPr>
          <w:rStyle w:val="woj"/>
          <w:rFonts w:ascii="Palatino Linotype" w:hAnsi="Palatino Linotype" w:cs="Big Caslon Medium"/>
          <w:color w:val="000000"/>
          <w:shd w:val="clear" w:color="auto" w:fill="FFFFFF"/>
        </w:rPr>
        <w:t xml:space="preserve">? Two of the most powerful and common instruments of God’s action on this planet: a community and a story. </w:t>
      </w:r>
    </w:p>
    <w:p w14:paraId="4E8BED5E" w14:textId="4E5B25B3" w:rsidR="00CB3E12" w:rsidRPr="00C828A1" w:rsidRDefault="00994E92" w:rsidP="00C828A1">
      <w:pPr>
        <w:autoSpaceDE w:val="0"/>
        <w:autoSpaceDN w:val="0"/>
        <w:adjustRightInd w:val="0"/>
        <w:spacing w:line="240" w:lineRule="auto"/>
        <w:ind w:firstLine="960"/>
        <w:rPr>
          <w:rFonts w:ascii="Palatino Linotype" w:hAnsi="Palatino Linotype"/>
        </w:rPr>
      </w:pPr>
      <w:r w:rsidRPr="00C828A1">
        <w:rPr>
          <w:rFonts w:ascii="Palatino Linotype" w:hAnsi="Palatino Linotype"/>
        </w:rPr>
        <w:t>Three years ago, I enrolled in Education for Ministry</w:t>
      </w:r>
      <w:r w:rsidR="00BF5621" w:rsidRPr="00C828A1">
        <w:rPr>
          <w:rFonts w:ascii="Palatino Linotype" w:hAnsi="Palatino Linotype"/>
        </w:rPr>
        <w:t xml:space="preserve"> (also known as </w:t>
      </w:r>
      <w:proofErr w:type="spellStart"/>
      <w:proofErr w:type="gramStart"/>
      <w:r w:rsidR="00BF5621" w:rsidRPr="00C828A1">
        <w:rPr>
          <w:rFonts w:ascii="Palatino Linotype" w:hAnsi="Palatino Linotype"/>
        </w:rPr>
        <w:t>EfM</w:t>
      </w:r>
      <w:proofErr w:type="spellEnd"/>
      <w:proofErr w:type="gramEnd"/>
      <w:r w:rsidR="00BF5621" w:rsidRPr="00C828A1">
        <w:rPr>
          <w:rFonts w:ascii="Palatino Linotype" w:hAnsi="Palatino Linotype"/>
        </w:rPr>
        <w:t>)</w:t>
      </w:r>
      <w:r w:rsidRPr="00C828A1">
        <w:rPr>
          <w:rFonts w:ascii="Palatino Linotype" w:hAnsi="Palatino Linotype"/>
        </w:rPr>
        <w:t xml:space="preserve">, a </w:t>
      </w:r>
      <w:r w:rsidR="00BF5621" w:rsidRPr="00C828A1">
        <w:rPr>
          <w:rFonts w:ascii="Palatino Linotype" w:hAnsi="Palatino Linotype"/>
        </w:rPr>
        <w:t xml:space="preserve">four-year </w:t>
      </w:r>
      <w:r w:rsidR="00CB3E12" w:rsidRPr="00C828A1">
        <w:rPr>
          <w:rFonts w:ascii="Palatino Linotype" w:hAnsi="Palatino Linotype"/>
        </w:rPr>
        <w:t xml:space="preserve">program of study designed by the School of Theology at Sewanee. In weekly meetings with a small group, </w:t>
      </w:r>
      <w:r w:rsidR="00D64170" w:rsidRPr="00C828A1">
        <w:rPr>
          <w:rFonts w:ascii="Palatino Linotype" w:hAnsi="Palatino Linotype"/>
        </w:rPr>
        <w:t>we</w:t>
      </w:r>
      <w:r w:rsidR="00CB3E12" w:rsidRPr="00C828A1">
        <w:rPr>
          <w:rFonts w:ascii="Palatino Linotype" w:hAnsi="Palatino Linotype"/>
        </w:rPr>
        <w:t xml:space="preserve"> stud</w:t>
      </w:r>
      <w:r w:rsidR="00BF5621" w:rsidRPr="00C828A1">
        <w:rPr>
          <w:rFonts w:ascii="Palatino Linotype" w:hAnsi="Palatino Linotype"/>
        </w:rPr>
        <w:t>y</w:t>
      </w:r>
      <w:r w:rsidR="00CB3E12" w:rsidRPr="00C828A1">
        <w:rPr>
          <w:rFonts w:ascii="Palatino Linotype" w:hAnsi="Palatino Linotype"/>
        </w:rPr>
        <w:t xml:space="preserve"> </w:t>
      </w:r>
      <w:r w:rsidRPr="00C828A1">
        <w:rPr>
          <w:rFonts w:ascii="Palatino Linotype" w:hAnsi="Palatino Linotype"/>
        </w:rPr>
        <w:t>the Bible and church history and theology</w:t>
      </w:r>
      <w:r w:rsidR="00CB3E12" w:rsidRPr="00C828A1">
        <w:rPr>
          <w:rFonts w:ascii="Palatino Linotype" w:hAnsi="Palatino Linotype"/>
        </w:rPr>
        <w:t>.</w:t>
      </w:r>
      <w:r w:rsidRPr="00C828A1">
        <w:rPr>
          <w:rFonts w:ascii="Palatino Linotype" w:hAnsi="Palatino Linotype"/>
        </w:rPr>
        <w:t xml:space="preserve"> </w:t>
      </w:r>
    </w:p>
    <w:p w14:paraId="6C7286FC" w14:textId="3C32D186" w:rsidR="00CB3E12" w:rsidRPr="00C828A1" w:rsidRDefault="00D64170" w:rsidP="00C828A1">
      <w:pPr>
        <w:autoSpaceDE w:val="0"/>
        <w:autoSpaceDN w:val="0"/>
        <w:adjustRightInd w:val="0"/>
        <w:spacing w:line="240" w:lineRule="auto"/>
        <w:ind w:firstLine="720"/>
        <w:rPr>
          <w:rFonts w:ascii="Palatino Linotype" w:hAnsi="Palatino Linotype"/>
        </w:rPr>
      </w:pPr>
      <w:r w:rsidRPr="00C828A1">
        <w:rPr>
          <w:rFonts w:ascii="Palatino Linotype" w:hAnsi="Palatino Linotype"/>
        </w:rPr>
        <w:t>Education for Ministry</w:t>
      </w:r>
      <w:r w:rsidR="00994E92" w:rsidRPr="00C828A1">
        <w:rPr>
          <w:rFonts w:ascii="Palatino Linotype" w:hAnsi="Palatino Linotype"/>
        </w:rPr>
        <w:t xml:space="preserve"> is </w:t>
      </w:r>
      <w:r w:rsidR="00994E92" w:rsidRPr="00C828A1">
        <w:rPr>
          <w:rFonts w:ascii="Palatino Linotype" w:hAnsi="Palatino Linotype"/>
          <w:i/>
          <w:iCs/>
        </w:rPr>
        <w:t xml:space="preserve">not </w:t>
      </w:r>
      <w:r w:rsidR="00994E92" w:rsidRPr="00C828A1">
        <w:rPr>
          <w:rFonts w:ascii="Palatino Linotype" w:hAnsi="Palatino Linotype"/>
        </w:rPr>
        <w:t xml:space="preserve">designed to be a feeder program for </w:t>
      </w:r>
      <w:r w:rsidR="00BF5621" w:rsidRPr="00C828A1">
        <w:rPr>
          <w:rFonts w:ascii="Palatino Linotype" w:hAnsi="Palatino Linotype"/>
        </w:rPr>
        <w:t xml:space="preserve">the </w:t>
      </w:r>
      <w:r w:rsidR="00994E92" w:rsidRPr="00C828A1">
        <w:rPr>
          <w:rFonts w:ascii="Palatino Linotype" w:hAnsi="Palatino Linotype"/>
        </w:rPr>
        <w:t xml:space="preserve">priesthood. One thing I love about the Episcopal </w:t>
      </w:r>
      <w:proofErr w:type="gramStart"/>
      <w:r w:rsidR="00994E92" w:rsidRPr="00C828A1">
        <w:rPr>
          <w:rFonts w:ascii="Palatino Linotype" w:hAnsi="Palatino Linotype"/>
        </w:rPr>
        <w:t>church</w:t>
      </w:r>
      <w:proofErr w:type="gramEnd"/>
      <w:r w:rsidR="00994E92" w:rsidRPr="00C828A1">
        <w:rPr>
          <w:rFonts w:ascii="Palatino Linotype" w:hAnsi="Palatino Linotype"/>
        </w:rPr>
        <w:t xml:space="preserve"> is that it recognizes four orders of ministry: bishop, priest, deacon, and lay ministry. </w:t>
      </w:r>
      <w:r w:rsidR="00CB3E12" w:rsidRPr="00C828A1">
        <w:rPr>
          <w:rFonts w:ascii="Palatino Linotype" w:hAnsi="Palatino Linotype"/>
        </w:rPr>
        <w:t xml:space="preserve">In other words, ministry is not just for the ordained. Ministry is for </w:t>
      </w:r>
      <w:r w:rsidR="00CB3E12" w:rsidRPr="00C828A1">
        <w:rPr>
          <w:rFonts w:ascii="Palatino Linotype" w:hAnsi="Palatino Linotype"/>
          <w:i/>
          <w:iCs/>
        </w:rPr>
        <w:t>every</w:t>
      </w:r>
      <w:r w:rsidR="00CB3E12" w:rsidRPr="00C828A1">
        <w:rPr>
          <w:rFonts w:ascii="Palatino Linotype" w:hAnsi="Palatino Linotype"/>
        </w:rPr>
        <w:t xml:space="preserve">one, and </w:t>
      </w:r>
      <w:r w:rsidR="00CB3E12" w:rsidRPr="00C828A1">
        <w:rPr>
          <w:rFonts w:ascii="Palatino Linotype" w:hAnsi="Palatino Linotype"/>
          <w:i/>
          <w:iCs/>
        </w:rPr>
        <w:t>every</w:t>
      </w:r>
      <w:r w:rsidR="00CB3E12" w:rsidRPr="00C828A1">
        <w:rPr>
          <w:rFonts w:ascii="Palatino Linotype" w:hAnsi="Palatino Linotype"/>
        </w:rPr>
        <w:t>one is called to ministry. The mission of</w:t>
      </w:r>
      <w:r w:rsidRPr="00C828A1">
        <w:rPr>
          <w:rFonts w:ascii="Palatino Linotype" w:hAnsi="Palatino Linotype"/>
        </w:rPr>
        <w:t xml:space="preserve"> </w:t>
      </w:r>
      <w:proofErr w:type="spellStart"/>
      <w:proofErr w:type="gramStart"/>
      <w:r w:rsidR="00190F7E" w:rsidRPr="00C828A1">
        <w:rPr>
          <w:rFonts w:ascii="Palatino Linotype" w:hAnsi="Palatino Linotype"/>
        </w:rPr>
        <w:t>EfM</w:t>
      </w:r>
      <w:proofErr w:type="spellEnd"/>
      <w:proofErr w:type="gramEnd"/>
      <w:r w:rsidR="00CB3E12" w:rsidRPr="00C828A1">
        <w:rPr>
          <w:rFonts w:ascii="Palatino Linotype" w:hAnsi="Palatino Linotype"/>
        </w:rPr>
        <w:t xml:space="preserve"> is to help each person figure out their ministry in the world.  </w:t>
      </w:r>
    </w:p>
    <w:p w14:paraId="24DA1BE5" w14:textId="2FC1FB53" w:rsidR="005A337C" w:rsidRPr="00C828A1" w:rsidRDefault="005A337C" w:rsidP="00C828A1">
      <w:pPr>
        <w:spacing w:line="240" w:lineRule="auto"/>
        <w:rPr>
          <w:rFonts w:ascii="Palatino Linotype" w:hAnsi="Palatino Linotype"/>
        </w:rPr>
      </w:pPr>
      <w:r w:rsidRPr="00C828A1">
        <w:rPr>
          <w:rFonts w:ascii="Palatino Linotype" w:hAnsi="Palatino Linotype"/>
        </w:rPr>
        <w:tab/>
      </w:r>
      <w:r w:rsidR="00CB3E12" w:rsidRPr="00C828A1">
        <w:rPr>
          <w:rFonts w:ascii="Palatino Linotype" w:hAnsi="Palatino Linotype"/>
        </w:rPr>
        <w:t>Week after week,</w:t>
      </w:r>
      <w:r w:rsidRPr="00C828A1">
        <w:rPr>
          <w:rFonts w:ascii="Palatino Linotype" w:hAnsi="Palatino Linotype"/>
        </w:rPr>
        <w:t xml:space="preserve"> </w:t>
      </w:r>
      <w:r w:rsidR="00D64170" w:rsidRPr="00C828A1">
        <w:rPr>
          <w:rFonts w:ascii="Palatino Linotype" w:hAnsi="Palatino Linotype"/>
        </w:rPr>
        <w:t>our</w:t>
      </w:r>
      <w:r w:rsidRPr="00C828A1">
        <w:rPr>
          <w:rFonts w:ascii="Palatino Linotype" w:hAnsi="Palatino Linotype"/>
        </w:rPr>
        <w:t xml:space="preserve"> small </w:t>
      </w:r>
      <w:r w:rsidR="00D64170" w:rsidRPr="00C828A1">
        <w:rPr>
          <w:rFonts w:ascii="Palatino Linotype" w:hAnsi="Palatino Linotype"/>
        </w:rPr>
        <w:t>group</w:t>
      </w:r>
      <w:r w:rsidRPr="00C828A1">
        <w:rPr>
          <w:rFonts w:ascii="Palatino Linotype" w:hAnsi="Palatino Linotype"/>
        </w:rPr>
        <w:t xml:space="preserve"> wrestle</w:t>
      </w:r>
      <w:r w:rsidR="00D64170" w:rsidRPr="00C828A1">
        <w:rPr>
          <w:rFonts w:ascii="Palatino Linotype" w:hAnsi="Palatino Linotype"/>
        </w:rPr>
        <w:t>d</w:t>
      </w:r>
      <w:r w:rsidRPr="00C828A1">
        <w:rPr>
          <w:rFonts w:ascii="Palatino Linotype" w:hAnsi="Palatino Linotype"/>
        </w:rPr>
        <w:t xml:space="preserve"> with scripture and each other. </w:t>
      </w:r>
      <w:r w:rsidR="00CB3E12" w:rsidRPr="00C828A1">
        <w:rPr>
          <w:rFonts w:ascii="Palatino Linotype" w:hAnsi="Palatino Linotype"/>
        </w:rPr>
        <w:t xml:space="preserve">Week after week, we grew closer to each other and closer to God. </w:t>
      </w:r>
    </w:p>
    <w:p w14:paraId="5E6CE473" w14:textId="1B081F12" w:rsidR="005A337C" w:rsidRPr="00C828A1" w:rsidRDefault="005A337C" w:rsidP="00C828A1">
      <w:pPr>
        <w:spacing w:line="240" w:lineRule="auto"/>
        <w:rPr>
          <w:rFonts w:ascii="Palatino Linotype" w:hAnsi="Palatino Linotype"/>
        </w:rPr>
      </w:pPr>
      <w:r w:rsidRPr="00C828A1">
        <w:rPr>
          <w:rFonts w:ascii="Palatino Linotype" w:hAnsi="Palatino Linotype"/>
        </w:rPr>
        <w:tab/>
        <w:t>At the beginning of each year i</w:t>
      </w:r>
      <w:r w:rsidR="00190F7E" w:rsidRPr="00C828A1">
        <w:rPr>
          <w:rFonts w:ascii="Palatino Linotype" w:hAnsi="Palatino Linotype"/>
        </w:rPr>
        <w:t xml:space="preserve">n </w:t>
      </w:r>
      <w:proofErr w:type="spellStart"/>
      <w:proofErr w:type="gramStart"/>
      <w:r w:rsidR="00190F7E" w:rsidRPr="00C828A1">
        <w:rPr>
          <w:rFonts w:ascii="Palatino Linotype" w:hAnsi="Palatino Linotype"/>
        </w:rPr>
        <w:t>EfM</w:t>
      </w:r>
      <w:proofErr w:type="spellEnd"/>
      <w:proofErr w:type="gramEnd"/>
      <w:r w:rsidRPr="00C828A1">
        <w:rPr>
          <w:rFonts w:ascii="Palatino Linotype" w:hAnsi="Palatino Linotype"/>
        </w:rPr>
        <w:t>, each person tells</w:t>
      </w:r>
      <w:r w:rsidR="00D64170" w:rsidRPr="00C828A1">
        <w:rPr>
          <w:rFonts w:ascii="Palatino Linotype" w:hAnsi="Palatino Linotype"/>
        </w:rPr>
        <w:t xml:space="preserve"> </w:t>
      </w:r>
      <w:r w:rsidRPr="00C828A1">
        <w:rPr>
          <w:rFonts w:ascii="Palatino Linotype" w:hAnsi="Palatino Linotype"/>
        </w:rPr>
        <w:t>their spiritual autobiography</w:t>
      </w:r>
      <w:r w:rsidR="00D64170" w:rsidRPr="00C828A1">
        <w:rPr>
          <w:rFonts w:ascii="Palatino Linotype" w:hAnsi="Palatino Linotype"/>
        </w:rPr>
        <w:t xml:space="preserve">. Every year, you tell a new version. </w:t>
      </w:r>
      <w:r w:rsidRPr="00C828A1">
        <w:rPr>
          <w:rFonts w:ascii="Palatino Linotype" w:hAnsi="Palatino Linotype"/>
        </w:rPr>
        <w:t xml:space="preserve">In my second year, we met in an outdoor garden in the fall because even though the days were growing shorter, the weather was still pleasant. I had prepared </w:t>
      </w:r>
      <w:r w:rsidR="00D64170" w:rsidRPr="00C828A1">
        <w:rPr>
          <w:rFonts w:ascii="Palatino Linotype" w:hAnsi="Palatino Linotype"/>
        </w:rPr>
        <w:t>a story,</w:t>
      </w:r>
      <w:r w:rsidRPr="00C828A1">
        <w:rPr>
          <w:rFonts w:ascii="Palatino Linotype" w:hAnsi="Palatino Linotype"/>
        </w:rPr>
        <w:t xml:space="preserve"> but as I listened to others share their </w:t>
      </w:r>
      <w:r w:rsidR="00D64170" w:rsidRPr="00C828A1">
        <w:rPr>
          <w:rFonts w:ascii="Palatino Linotype" w:hAnsi="Palatino Linotype"/>
        </w:rPr>
        <w:t>autobiographies</w:t>
      </w:r>
      <w:r w:rsidRPr="00C828A1">
        <w:rPr>
          <w:rFonts w:ascii="Palatino Linotype" w:hAnsi="Palatino Linotype"/>
        </w:rPr>
        <w:t xml:space="preserve">, I soured on mine. Something about it was too safe, too guarded. </w:t>
      </w:r>
    </w:p>
    <w:p w14:paraId="1284FBD4" w14:textId="77777777" w:rsidR="005A337C" w:rsidRPr="00C828A1" w:rsidRDefault="005A337C" w:rsidP="00C828A1">
      <w:pPr>
        <w:spacing w:line="240" w:lineRule="auto"/>
        <w:rPr>
          <w:rFonts w:ascii="Palatino Linotype" w:hAnsi="Palatino Linotype"/>
        </w:rPr>
      </w:pPr>
      <w:r w:rsidRPr="00C828A1">
        <w:rPr>
          <w:rFonts w:ascii="Palatino Linotype" w:hAnsi="Palatino Linotype"/>
        </w:rPr>
        <w:tab/>
        <w:t xml:space="preserve">When my turn came, I surprised myself by ditching my prepared material. Instead, I told the story of my encounter with God at camp. </w:t>
      </w:r>
    </w:p>
    <w:p w14:paraId="12BDA4A6" w14:textId="4C206161" w:rsidR="005A337C" w:rsidRPr="00C828A1" w:rsidRDefault="005A337C" w:rsidP="00C828A1">
      <w:pPr>
        <w:spacing w:line="240" w:lineRule="auto"/>
        <w:rPr>
          <w:rFonts w:ascii="Palatino Linotype" w:hAnsi="Palatino Linotype"/>
        </w:rPr>
      </w:pPr>
      <w:r w:rsidRPr="00C828A1">
        <w:rPr>
          <w:rFonts w:ascii="Palatino Linotype" w:hAnsi="Palatino Linotype"/>
        </w:rPr>
        <w:tab/>
        <w:t>I had never told this story to anyone, even my wife</w:t>
      </w:r>
      <w:r w:rsidR="00D64170" w:rsidRPr="00C828A1">
        <w:rPr>
          <w:rFonts w:ascii="Palatino Linotype" w:hAnsi="Palatino Linotype"/>
        </w:rPr>
        <w:t xml:space="preserve">, who I tell </w:t>
      </w:r>
      <w:r w:rsidR="00D64170" w:rsidRPr="00C828A1">
        <w:rPr>
          <w:rFonts w:ascii="Palatino Linotype" w:hAnsi="Palatino Linotype"/>
          <w:i/>
          <w:iCs/>
        </w:rPr>
        <w:t>everything</w:t>
      </w:r>
      <w:r w:rsidRPr="00C828A1">
        <w:rPr>
          <w:rFonts w:ascii="Palatino Linotype" w:hAnsi="Palatino Linotype"/>
        </w:rPr>
        <w:t>.</w:t>
      </w:r>
      <w:r w:rsidR="00D64170" w:rsidRPr="00C828A1">
        <w:rPr>
          <w:rFonts w:ascii="Palatino Linotype" w:hAnsi="Palatino Linotype"/>
        </w:rPr>
        <w:t xml:space="preserve"> </w:t>
      </w:r>
      <w:r w:rsidR="00190F7E" w:rsidRPr="00C828A1">
        <w:rPr>
          <w:rFonts w:ascii="Palatino Linotype" w:hAnsi="Palatino Linotype"/>
        </w:rPr>
        <w:t xml:space="preserve">I was still afraid </w:t>
      </w:r>
      <w:r w:rsidR="00D64170" w:rsidRPr="00C828A1">
        <w:rPr>
          <w:rFonts w:ascii="Palatino Linotype" w:hAnsi="Palatino Linotype"/>
        </w:rPr>
        <w:t>they</w:t>
      </w:r>
      <w:r w:rsidRPr="00C828A1">
        <w:rPr>
          <w:rFonts w:ascii="Palatino Linotype" w:hAnsi="Palatino Linotype"/>
        </w:rPr>
        <w:t xml:space="preserve"> might think I was crazy. But </w:t>
      </w:r>
      <w:r w:rsidR="00190F7E" w:rsidRPr="00C828A1">
        <w:rPr>
          <w:rFonts w:ascii="Palatino Linotype" w:hAnsi="Palatino Linotype"/>
        </w:rPr>
        <w:t>I had a</w:t>
      </w:r>
      <w:r w:rsidRPr="00C828A1">
        <w:rPr>
          <w:rFonts w:ascii="Palatino Linotype" w:hAnsi="Palatino Linotype"/>
        </w:rPr>
        <w:t xml:space="preserve"> new fear, </w:t>
      </w:r>
      <w:r w:rsidR="00D64170" w:rsidRPr="00C828A1">
        <w:rPr>
          <w:rFonts w:ascii="Palatino Linotype" w:hAnsi="Palatino Linotype"/>
        </w:rPr>
        <w:t xml:space="preserve">too, and </w:t>
      </w:r>
      <w:r w:rsidR="00190F7E" w:rsidRPr="00C828A1">
        <w:rPr>
          <w:rFonts w:ascii="Palatino Linotype" w:hAnsi="Palatino Linotype"/>
        </w:rPr>
        <w:t>this one</w:t>
      </w:r>
      <w:r w:rsidR="00D64170" w:rsidRPr="00C828A1">
        <w:rPr>
          <w:rFonts w:ascii="Palatino Linotype" w:hAnsi="Palatino Linotype"/>
        </w:rPr>
        <w:t xml:space="preserve"> might have been scarier. </w:t>
      </w:r>
      <w:r w:rsidRPr="00C828A1">
        <w:rPr>
          <w:rFonts w:ascii="Palatino Linotype" w:hAnsi="Palatino Linotype"/>
          <w:i/>
          <w:iCs/>
        </w:rPr>
        <w:t>I believe you</w:t>
      </w:r>
      <w:r w:rsidRPr="00C828A1">
        <w:rPr>
          <w:rFonts w:ascii="Palatino Linotype" w:hAnsi="Palatino Linotype"/>
        </w:rPr>
        <w:t xml:space="preserve">, someone might say. </w:t>
      </w:r>
      <w:r w:rsidRPr="00C828A1">
        <w:rPr>
          <w:rFonts w:ascii="Palatino Linotype" w:hAnsi="Palatino Linotype"/>
          <w:i/>
          <w:iCs/>
        </w:rPr>
        <w:t xml:space="preserve">How could you ignore this call for </w:t>
      </w:r>
      <w:r w:rsidR="00190F7E" w:rsidRPr="00C828A1">
        <w:rPr>
          <w:rFonts w:ascii="Palatino Linotype" w:hAnsi="Palatino Linotype"/>
          <w:i/>
          <w:iCs/>
        </w:rPr>
        <w:t xml:space="preserve">nearly </w:t>
      </w:r>
      <w:r w:rsidRPr="00C828A1">
        <w:rPr>
          <w:rFonts w:ascii="Palatino Linotype" w:hAnsi="Palatino Linotype"/>
          <w:i/>
          <w:iCs/>
        </w:rPr>
        <w:t xml:space="preserve">three decades? </w:t>
      </w:r>
    </w:p>
    <w:p w14:paraId="1062235D" w14:textId="2C9A66F1" w:rsidR="005A337C" w:rsidRPr="00C828A1" w:rsidRDefault="005A337C" w:rsidP="00C828A1">
      <w:pPr>
        <w:spacing w:line="240" w:lineRule="auto"/>
        <w:rPr>
          <w:rFonts w:ascii="Palatino Linotype" w:hAnsi="Palatino Linotype"/>
        </w:rPr>
      </w:pPr>
      <w:r w:rsidRPr="00C828A1">
        <w:rPr>
          <w:rFonts w:ascii="Palatino Linotype" w:hAnsi="Palatino Linotype"/>
          <w:i/>
          <w:iCs/>
        </w:rPr>
        <w:tab/>
      </w:r>
      <w:r w:rsidR="00190F7E" w:rsidRPr="00C828A1">
        <w:rPr>
          <w:rFonts w:ascii="Palatino Linotype" w:hAnsi="Palatino Linotype"/>
        </w:rPr>
        <w:t xml:space="preserve">Telling the story </w:t>
      </w:r>
      <w:r w:rsidR="00D64170" w:rsidRPr="00C828A1">
        <w:rPr>
          <w:rFonts w:ascii="Palatino Linotype" w:hAnsi="Palatino Linotype"/>
        </w:rPr>
        <w:t>felt like a huge risk, b</w:t>
      </w:r>
      <w:r w:rsidRPr="00C828A1">
        <w:rPr>
          <w:rFonts w:ascii="Palatino Linotype" w:hAnsi="Palatino Linotype"/>
        </w:rPr>
        <w:t xml:space="preserve">ut something about this night and this group let me </w:t>
      </w:r>
      <w:r w:rsidR="00190F7E" w:rsidRPr="00C828A1">
        <w:rPr>
          <w:rFonts w:ascii="Palatino Linotype" w:hAnsi="Palatino Linotype"/>
        </w:rPr>
        <w:t>take that risk</w:t>
      </w:r>
      <w:r w:rsidRPr="00C828A1">
        <w:rPr>
          <w:rFonts w:ascii="Palatino Linotype" w:hAnsi="Palatino Linotype"/>
        </w:rPr>
        <w:t xml:space="preserve">. </w:t>
      </w:r>
    </w:p>
    <w:p w14:paraId="1FF35CF6" w14:textId="77777777" w:rsidR="005A337C" w:rsidRPr="00C828A1" w:rsidRDefault="005A337C" w:rsidP="00C828A1">
      <w:pPr>
        <w:spacing w:line="240" w:lineRule="auto"/>
        <w:rPr>
          <w:rFonts w:ascii="Palatino Linotype" w:hAnsi="Palatino Linotype"/>
        </w:rPr>
      </w:pPr>
      <w:r w:rsidRPr="00C828A1">
        <w:rPr>
          <w:rFonts w:ascii="Palatino Linotype" w:hAnsi="Palatino Linotype"/>
        </w:rPr>
        <w:tab/>
        <w:t xml:space="preserve">Maybe because the sun had gone down and we were sitting in darkness, like that group of high schoolers in the lodge so many years ago. </w:t>
      </w:r>
    </w:p>
    <w:p w14:paraId="5642095B" w14:textId="3ADC46B6" w:rsidR="005A337C" w:rsidRPr="00C828A1" w:rsidRDefault="005A337C" w:rsidP="00C828A1">
      <w:pPr>
        <w:spacing w:line="240" w:lineRule="auto"/>
        <w:rPr>
          <w:rFonts w:ascii="Palatino Linotype" w:hAnsi="Palatino Linotype"/>
        </w:rPr>
      </w:pPr>
      <w:r w:rsidRPr="00C828A1">
        <w:rPr>
          <w:rFonts w:ascii="Palatino Linotype" w:hAnsi="Palatino Linotype"/>
        </w:rPr>
        <w:tab/>
      </w:r>
      <w:proofErr w:type="gramStart"/>
      <w:r w:rsidRPr="00C828A1">
        <w:rPr>
          <w:rFonts w:ascii="Palatino Linotype" w:hAnsi="Palatino Linotype"/>
        </w:rPr>
        <w:t>Maybe because I loved and trusted the people</w:t>
      </w:r>
      <w:r w:rsidR="00190F7E" w:rsidRPr="00C828A1">
        <w:rPr>
          <w:rFonts w:ascii="Palatino Linotype" w:hAnsi="Palatino Linotype"/>
        </w:rPr>
        <w:t xml:space="preserve"> in this group</w:t>
      </w:r>
      <w:r w:rsidRPr="00C828A1">
        <w:rPr>
          <w:rFonts w:ascii="Palatino Linotype" w:hAnsi="Palatino Linotype"/>
        </w:rPr>
        <w:t>.</w:t>
      </w:r>
      <w:proofErr w:type="gramEnd"/>
      <w:r w:rsidRPr="00C828A1">
        <w:rPr>
          <w:rFonts w:ascii="Palatino Linotype" w:hAnsi="Palatino Linotype"/>
        </w:rPr>
        <w:t xml:space="preserve">  </w:t>
      </w:r>
    </w:p>
    <w:p w14:paraId="3E6DC68B" w14:textId="77777777" w:rsidR="005A337C" w:rsidRPr="00C828A1" w:rsidRDefault="005A337C" w:rsidP="00C828A1">
      <w:pPr>
        <w:spacing w:line="240" w:lineRule="auto"/>
        <w:rPr>
          <w:rFonts w:ascii="Palatino Linotype" w:hAnsi="Palatino Linotype"/>
        </w:rPr>
      </w:pPr>
      <w:r w:rsidRPr="00C828A1">
        <w:rPr>
          <w:rFonts w:ascii="Palatino Linotype" w:hAnsi="Palatino Linotype"/>
        </w:rPr>
        <w:tab/>
      </w:r>
      <w:proofErr w:type="gramStart"/>
      <w:r w:rsidRPr="00C828A1">
        <w:rPr>
          <w:rFonts w:ascii="Palatino Linotype" w:hAnsi="Palatino Linotype"/>
        </w:rPr>
        <w:t>Maybe because God was nudging me.</w:t>
      </w:r>
      <w:proofErr w:type="gramEnd"/>
      <w:r w:rsidRPr="00C828A1">
        <w:rPr>
          <w:rFonts w:ascii="Palatino Linotype" w:hAnsi="Palatino Linotype"/>
        </w:rPr>
        <w:t xml:space="preserve"> </w:t>
      </w:r>
      <w:r w:rsidRPr="00C828A1">
        <w:rPr>
          <w:rFonts w:ascii="Palatino Linotype" w:hAnsi="Palatino Linotype"/>
          <w:i/>
          <w:iCs/>
        </w:rPr>
        <w:t xml:space="preserve">It’s time. </w:t>
      </w:r>
    </w:p>
    <w:p w14:paraId="14669E36" w14:textId="66AF0F24" w:rsidR="005A337C" w:rsidRPr="00C828A1" w:rsidRDefault="005A337C" w:rsidP="00C828A1">
      <w:pPr>
        <w:spacing w:line="240" w:lineRule="auto"/>
        <w:rPr>
          <w:rFonts w:ascii="Palatino Linotype" w:hAnsi="Palatino Linotype"/>
        </w:rPr>
      </w:pPr>
      <w:r w:rsidRPr="00C828A1">
        <w:rPr>
          <w:rFonts w:ascii="Palatino Linotype" w:hAnsi="Palatino Linotype"/>
        </w:rPr>
        <w:lastRenderedPageBreak/>
        <w:tab/>
        <w:t>It was not easy. My voice was tight; my heart was fluttery. I choked up</w:t>
      </w:r>
      <w:r w:rsidR="000E1E2E" w:rsidRPr="00C828A1">
        <w:rPr>
          <w:rFonts w:ascii="Palatino Linotype" w:hAnsi="Palatino Linotype"/>
        </w:rPr>
        <w:t xml:space="preserve"> a few times</w:t>
      </w:r>
      <w:r w:rsidRPr="00C828A1">
        <w:rPr>
          <w:rFonts w:ascii="Palatino Linotype" w:hAnsi="Palatino Linotype"/>
        </w:rPr>
        <w:t xml:space="preserve">, but no one hurried or interrupted me. </w:t>
      </w:r>
      <w:r w:rsidR="00D64170" w:rsidRPr="00C828A1">
        <w:rPr>
          <w:rFonts w:ascii="Palatino Linotype" w:hAnsi="Palatino Linotype"/>
        </w:rPr>
        <w:t>T</w:t>
      </w:r>
      <w:r w:rsidRPr="00C828A1">
        <w:rPr>
          <w:rFonts w:ascii="Palatino Linotype" w:hAnsi="Palatino Linotype"/>
        </w:rPr>
        <w:t>hey sat with me in the darkness as I found my way through the story</w:t>
      </w:r>
      <w:r w:rsidR="000E1E2E" w:rsidRPr="00C828A1">
        <w:rPr>
          <w:rFonts w:ascii="Palatino Linotype" w:hAnsi="Palatino Linotype"/>
        </w:rPr>
        <w:t>, its own kind of journey</w:t>
      </w:r>
      <w:r w:rsidRPr="00C828A1">
        <w:rPr>
          <w:rFonts w:ascii="Palatino Linotype" w:hAnsi="Palatino Linotype"/>
        </w:rPr>
        <w:t xml:space="preserve">. When I </w:t>
      </w:r>
      <w:r w:rsidR="000E1E2E" w:rsidRPr="00C828A1">
        <w:rPr>
          <w:rFonts w:ascii="Palatino Linotype" w:hAnsi="Palatino Linotype"/>
        </w:rPr>
        <w:t>came to the end9</w:t>
      </w:r>
      <w:r w:rsidRPr="00C828A1">
        <w:rPr>
          <w:rFonts w:ascii="Palatino Linotype" w:hAnsi="Palatino Linotype"/>
        </w:rPr>
        <w:t>, they did not s</w:t>
      </w:r>
      <w:r w:rsidR="00F0467F" w:rsidRPr="00C828A1">
        <w:rPr>
          <w:rFonts w:ascii="Palatino Linotype" w:hAnsi="Palatino Linotype"/>
        </w:rPr>
        <w:t>coff at</w:t>
      </w:r>
      <w:r w:rsidRPr="00C828A1">
        <w:rPr>
          <w:rFonts w:ascii="Palatino Linotype" w:hAnsi="Palatino Linotype"/>
        </w:rPr>
        <w:t xml:space="preserve"> the possibility of a mystical experience or shame me for burying that call for nearly thirty years. Instead, they talked to me about it. </w:t>
      </w:r>
      <w:proofErr w:type="gramStart"/>
      <w:r w:rsidRPr="00C828A1">
        <w:rPr>
          <w:rFonts w:ascii="Palatino Linotype" w:hAnsi="Palatino Linotype"/>
        </w:rPr>
        <w:t>Asked me questions.</w:t>
      </w:r>
      <w:proofErr w:type="gramEnd"/>
      <w:r w:rsidRPr="00C828A1">
        <w:rPr>
          <w:rFonts w:ascii="Palatino Linotype" w:hAnsi="Palatino Linotype"/>
        </w:rPr>
        <w:t xml:space="preserve"> Wondered out loud with me, those gentle agents of God. </w:t>
      </w:r>
    </w:p>
    <w:p w14:paraId="39F27C03" w14:textId="1735D6F9" w:rsidR="00F0467F" w:rsidRPr="00C828A1" w:rsidRDefault="005A337C" w:rsidP="00C828A1">
      <w:pPr>
        <w:spacing w:line="240" w:lineRule="auto"/>
        <w:rPr>
          <w:rFonts w:ascii="Palatino Linotype" w:hAnsi="Palatino Linotype"/>
        </w:rPr>
      </w:pPr>
      <w:r w:rsidRPr="00C828A1">
        <w:rPr>
          <w:rFonts w:ascii="Palatino Linotype" w:hAnsi="Palatino Linotype"/>
        </w:rPr>
        <w:tab/>
        <w:t xml:space="preserve">For so long, my call had been dormant. Telling that story stirred it up. This time, I didn’t </w:t>
      </w:r>
      <w:r w:rsidR="00363166" w:rsidRPr="00C828A1">
        <w:rPr>
          <w:rFonts w:ascii="Palatino Linotype" w:hAnsi="Palatino Linotype"/>
        </w:rPr>
        <w:t>freeze</w:t>
      </w:r>
      <w:r w:rsidRPr="00C828A1">
        <w:rPr>
          <w:rFonts w:ascii="Palatino Linotype" w:hAnsi="Palatino Linotype"/>
        </w:rPr>
        <w:t xml:space="preserve">. I </w:t>
      </w:r>
      <w:r w:rsidR="00363166" w:rsidRPr="00C828A1">
        <w:rPr>
          <w:rFonts w:ascii="Palatino Linotype" w:hAnsi="Palatino Linotype"/>
        </w:rPr>
        <w:t>prayed</w:t>
      </w:r>
      <w:r w:rsidR="000E1E2E" w:rsidRPr="00C828A1">
        <w:rPr>
          <w:rFonts w:ascii="Palatino Linotype" w:hAnsi="Palatino Linotype"/>
        </w:rPr>
        <w:t xml:space="preserve"> for guidance</w:t>
      </w:r>
      <w:r w:rsidR="00363166" w:rsidRPr="00C828A1">
        <w:rPr>
          <w:rFonts w:ascii="Palatino Linotype" w:hAnsi="Palatino Linotype"/>
        </w:rPr>
        <w:t xml:space="preserve">. </w:t>
      </w:r>
      <w:proofErr w:type="gramStart"/>
      <w:r w:rsidR="00F0467F" w:rsidRPr="00C828A1">
        <w:rPr>
          <w:rFonts w:ascii="Palatino Linotype" w:hAnsi="Palatino Linotype"/>
        </w:rPr>
        <w:t xml:space="preserve">I </w:t>
      </w:r>
      <w:r w:rsidR="00363166" w:rsidRPr="00C828A1">
        <w:rPr>
          <w:rFonts w:ascii="Palatino Linotype" w:hAnsi="Palatino Linotype"/>
        </w:rPr>
        <w:t>journaled</w:t>
      </w:r>
      <w:r w:rsidR="00F0467F" w:rsidRPr="00C828A1">
        <w:rPr>
          <w:rFonts w:ascii="Palatino Linotype" w:hAnsi="Palatino Linotype"/>
        </w:rPr>
        <w:t xml:space="preserve"> about my hopes and questions and insecurities.</w:t>
      </w:r>
      <w:proofErr w:type="gramEnd"/>
      <w:r w:rsidR="00F0467F" w:rsidRPr="00C828A1">
        <w:rPr>
          <w:rFonts w:ascii="Palatino Linotype" w:hAnsi="Palatino Linotype"/>
        </w:rPr>
        <w:t xml:space="preserve"> I talked with my priest, my spiritual director</w:t>
      </w:r>
      <w:r w:rsidR="00363166" w:rsidRPr="00C828A1">
        <w:rPr>
          <w:rFonts w:ascii="Palatino Linotype" w:hAnsi="Palatino Linotype"/>
        </w:rPr>
        <w:t xml:space="preserve"> Kate Wilson</w:t>
      </w:r>
      <w:r w:rsidR="000E1E2E" w:rsidRPr="00C828A1">
        <w:rPr>
          <w:rFonts w:ascii="Palatino Linotype" w:hAnsi="Palatino Linotype"/>
        </w:rPr>
        <w:t xml:space="preserve"> . . .</w:t>
      </w:r>
      <w:r w:rsidR="00F0467F" w:rsidRPr="00C828A1">
        <w:rPr>
          <w:rFonts w:ascii="Palatino Linotype" w:hAnsi="Palatino Linotype"/>
        </w:rPr>
        <w:t xml:space="preserve"> my Bishop. I followed the path that has led me here today. Where does </w:t>
      </w:r>
      <w:r w:rsidR="00363166" w:rsidRPr="00C828A1">
        <w:rPr>
          <w:rFonts w:ascii="Palatino Linotype" w:hAnsi="Palatino Linotype"/>
        </w:rPr>
        <w:t xml:space="preserve">the path </w:t>
      </w:r>
      <w:r w:rsidR="00F0467F" w:rsidRPr="00C828A1">
        <w:rPr>
          <w:rFonts w:ascii="Palatino Linotype" w:hAnsi="Palatino Linotype"/>
        </w:rPr>
        <w:t xml:space="preserve">go from here? I don’t know, not exactly, and that’s still scary. But I trust that </w:t>
      </w:r>
      <w:r w:rsidR="007A6DE1" w:rsidRPr="00C828A1">
        <w:rPr>
          <w:rFonts w:ascii="Palatino Linotype" w:hAnsi="Palatino Linotype"/>
        </w:rPr>
        <w:t>God will show me if I keep paying attention</w:t>
      </w:r>
      <w:r w:rsidR="00F0467F" w:rsidRPr="00C828A1">
        <w:rPr>
          <w:rFonts w:ascii="Palatino Linotype" w:hAnsi="Palatino Linotype"/>
        </w:rPr>
        <w:t xml:space="preserve">. </w:t>
      </w:r>
    </w:p>
    <w:p w14:paraId="43C28653" w14:textId="4E502804" w:rsidR="00363166" w:rsidRPr="00C828A1" w:rsidRDefault="00F0467F" w:rsidP="00C828A1">
      <w:pPr>
        <w:spacing w:line="240" w:lineRule="auto"/>
        <w:rPr>
          <w:rFonts w:ascii="Palatino Linotype" w:hAnsi="Palatino Linotype"/>
        </w:rPr>
      </w:pPr>
      <w:r w:rsidRPr="00C828A1">
        <w:rPr>
          <w:rFonts w:ascii="Palatino Linotype" w:hAnsi="Palatino Linotype"/>
        </w:rPr>
        <w:tab/>
        <w:t xml:space="preserve">Friends, my time is short, so I will leave you with </w:t>
      </w:r>
      <w:r w:rsidR="00363166" w:rsidRPr="00C828A1">
        <w:rPr>
          <w:rFonts w:ascii="Palatino Linotype" w:hAnsi="Palatino Linotype"/>
        </w:rPr>
        <w:t xml:space="preserve">a few questions. Choose </w:t>
      </w:r>
      <w:r w:rsidR="00363166" w:rsidRPr="00C828A1">
        <w:rPr>
          <w:rFonts w:ascii="Palatino Linotype" w:hAnsi="Palatino Linotype"/>
          <w:i/>
          <w:iCs/>
        </w:rPr>
        <w:t>one</w:t>
      </w:r>
      <w:r w:rsidR="00363166" w:rsidRPr="00C828A1">
        <w:rPr>
          <w:rFonts w:ascii="Palatino Linotype" w:hAnsi="Palatino Linotype"/>
        </w:rPr>
        <w:t xml:space="preserve">, and let it haunt you in the best way. </w:t>
      </w:r>
    </w:p>
    <w:p w14:paraId="56A28FFC" w14:textId="0BE080B5" w:rsidR="0033343E" w:rsidRPr="00C828A1" w:rsidRDefault="0033343E" w:rsidP="00C828A1">
      <w:pPr>
        <w:spacing w:line="240" w:lineRule="auto"/>
        <w:rPr>
          <w:rFonts w:ascii="Palatino Linotype" w:hAnsi="Palatino Linotype"/>
        </w:rPr>
      </w:pPr>
      <w:r w:rsidRPr="00C828A1">
        <w:rPr>
          <w:rFonts w:ascii="Palatino Linotype" w:hAnsi="Palatino Linotype"/>
        </w:rPr>
        <w:tab/>
        <w:t xml:space="preserve">For some of you, the right question </w:t>
      </w:r>
      <w:r w:rsidR="00363166" w:rsidRPr="00C828A1">
        <w:rPr>
          <w:rFonts w:ascii="Palatino Linotype" w:hAnsi="Palatino Linotype"/>
        </w:rPr>
        <w:t>may be</w:t>
      </w:r>
      <w:r w:rsidRPr="00C828A1">
        <w:rPr>
          <w:rFonts w:ascii="Palatino Linotype" w:hAnsi="Palatino Linotype"/>
        </w:rPr>
        <w:t xml:space="preserve">: What is God’s call for </w:t>
      </w:r>
      <w:r w:rsidR="000E1E2E" w:rsidRPr="00C828A1">
        <w:rPr>
          <w:rFonts w:ascii="Palatino Linotype" w:hAnsi="Palatino Linotype"/>
        </w:rPr>
        <w:t>your</w:t>
      </w:r>
      <w:r w:rsidRPr="00C828A1">
        <w:rPr>
          <w:rFonts w:ascii="Palatino Linotype" w:hAnsi="Palatino Linotype"/>
        </w:rPr>
        <w:t xml:space="preserve"> life? </w:t>
      </w:r>
    </w:p>
    <w:p w14:paraId="4F5741EB" w14:textId="4B420E41" w:rsidR="0033343E" w:rsidRPr="00C828A1" w:rsidRDefault="0033343E" w:rsidP="00C828A1">
      <w:pPr>
        <w:spacing w:line="240" w:lineRule="auto"/>
        <w:rPr>
          <w:rFonts w:ascii="Palatino Linotype" w:hAnsi="Palatino Linotype"/>
        </w:rPr>
      </w:pPr>
      <w:r w:rsidRPr="00C828A1">
        <w:rPr>
          <w:rFonts w:ascii="Palatino Linotype" w:hAnsi="Palatino Linotype"/>
        </w:rPr>
        <w:tab/>
        <w:t>For others, the right question m</w:t>
      </w:r>
      <w:r w:rsidR="00363166" w:rsidRPr="00C828A1">
        <w:rPr>
          <w:rFonts w:ascii="Palatino Linotype" w:hAnsi="Palatino Linotype"/>
        </w:rPr>
        <w:t>ay</w:t>
      </w:r>
      <w:r w:rsidRPr="00C828A1">
        <w:rPr>
          <w:rFonts w:ascii="Palatino Linotype" w:hAnsi="Palatino Linotype"/>
        </w:rPr>
        <w:t xml:space="preserve"> be: What is God’s call for this </w:t>
      </w:r>
      <w:r w:rsidRPr="00C828A1">
        <w:rPr>
          <w:rFonts w:ascii="Palatino Linotype" w:hAnsi="Palatino Linotype"/>
          <w:i/>
          <w:iCs/>
        </w:rPr>
        <w:t>season</w:t>
      </w:r>
      <w:r w:rsidRPr="00C828A1">
        <w:rPr>
          <w:rFonts w:ascii="Palatino Linotype" w:hAnsi="Palatino Linotype"/>
        </w:rPr>
        <w:t xml:space="preserve"> of your life? </w:t>
      </w:r>
    </w:p>
    <w:p w14:paraId="125487CE" w14:textId="04732C22" w:rsidR="00363166" w:rsidRPr="00C828A1" w:rsidRDefault="0033343E" w:rsidP="00C828A1">
      <w:pPr>
        <w:spacing w:line="240" w:lineRule="auto"/>
        <w:rPr>
          <w:rFonts w:ascii="Palatino Linotype" w:hAnsi="Palatino Linotype"/>
        </w:rPr>
      </w:pPr>
      <w:r w:rsidRPr="00C828A1">
        <w:rPr>
          <w:rFonts w:ascii="Palatino Linotype" w:hAnsi="Palatino Linotype"/>
        </w:rPr>
        <w:tab/>
      </w:r>
      <w:r w:rsidR="00363166" w:rsidRPr="00C828A1">
        <w:rPr>
          <w:rFonts w:ascii="Palatino Linotype" w:hAnsi="Palatino Linotype"/>
        </w:rPr>
        <w:t xml:space="preserve">Or maybe you already </w:t>
      </w:r>
      <w:r w:rsidR="00363166" w:rsidRPr="00C828A1">
        <w:rPr>
          <w:rFonts w:ascii="Palatino Linotype" w:hAnsi="Palatino Linotype"/>
          <w:i/>
          <w:iCs/>
        </w:rPr>
        <w:t>have</w:t>
      </w:r>
      <w:r w:rsidR="00363166" w:rsidRPr="00C828A1">
        <w:rPr>
          <w:rFonts w:ascii="Palatino Linotype" w:hAnsi="Palatino Linotype"/>
        </w:rPr>
        <w:t xml:space="preserve"> a sense of your call, but something is stopping you from exploring it. For you, the question might be: What is stopping you? Is your doubt pointing outward</w:t>
      </w:r>
      <w:r w:rsidR="000E1E2E" w:rsidRPr="00C828A1">
        <w:rPr>
          <w:rFonts w:ascii="Palatino Linotype" w:hAnsi="Palatino Linotype"/>
        </w:rPr>
        <w:t xml:space="preserve"> … </w:t>
      </w:r>
      <w:r w:rsidR="00363166" w:rsidRPr="00C828A1">
        <w:rPr>
          <w:rFonts w:ascii="Palatino Linotype" w:hAnsi="Palatino Linotype"/>
        </w:rPr>
        <w:t xml:space="preserve">or is it self-doubt? </w:t>
      </w:r>
    </w:p>
    <w:p w14:paraId="48F7236F" w14:textId="7786317A" w:rsidR="00363166" w:rsidRPr="00C828A1" w:rsidRDefault="00363166" w:rsidP="00C828A1">
      <w:pPr>
        <w:spacing w:line="240" w:lineRule="auto"/>
        <w:rPr>
          <w:rFonts w:ascii="Palatino Linotype" w:hAnsi="Palatino Linotype"/>
        </w:rPr>
      </w:pPr>
      <w:r w:rsidRPr="00C828A1">
        <w:rPr>
          <w:rFonts w:ascii="Palatino Linotype" w:hAnsi="Palatino Linotype"/>
        </w:rPr>
        <w:tab/>
      </w:r>
      <w:r w:rsidR="007A6DE1" w:rsidRPr="00C828A1">
        <w:rPr>
          <w:rFonts w:ascii="Palatino Linotype" w:hAnsi="Palatino Linotype"/>
        </w:rPr>
        <w:t>I say to you, to myself, to all of us</w:t>
      </w:r>
      <w:r w:rsidRPr="00C828A1">
        <w:rPr>
          <w:rFonts w:ascii="Palatino Linotype" w:hAnsi="Palatino Linotype"/>
        </w:rPr>
        <w:t xml:space="preserve">: Faith is not the absence of doubt. Faith is the courageous movement through doubt. </w:t>
      </w:r>
    </w:p>
    <w:p w14:paraId="49E55762" w14:textId="064AD038" w:rsidR="00363166" w:rsidRPr="00C828A1" w:rsidRDefault="00363166" w:rsidP="00C828A1">
      <w:pPr>
        <w:spacing w:line="240" w:lineRule="auto"/>
        <w:rPr>
          <w:rFonts w:ascii="Palatino Linotype" w:hAnsi="Palatino Linotype"/>
        </w:rPr>
      </w:pPr>
      <w:r w:rsidRPr="00C828A1">
        <w:rPr>
          <w:rFonts w:ascii="Palatino Linotype" w:hAnsi="Palatino Linotype"/>
        </w:rPr>
        <w:tab/>
        <w:t xml:space="preserve">May God grant us all that </w:t>
      </w:r>
      <w:proofErr w:type="gramStart"/>
      <w:r w:rsidRPr="00C828A1">
        <w:rPr>
          <w:rFonts w:ascii="Palatino Linotype" w:hAnsi="Palatino Linotype"/>
        </w:rPr>
        <w:t>courage.</w:t>
      </w:r>
      <w:proofErr w:type="gramEnd"/>
      <w:r w:rsidRPr="00C828A1">
        <w:rPr>
          <w:rFonts w:ascii="Palatino Linotype" w:hAnsi="Palatino Linotype"/>
        </w:rPr>
        <w:t xml:space="preserve"> Amen. </w:t>
      </w:r>
    </w:p>
    <w:p w14:paraId="5D43C84A" w14:textId="77777777" w:rsidR="000123D9" w:rsidRPr="00C828A1" w:rsidRDefault="000123D9" w:rsidP="00C828A1">
      <w:pPr>
        <w:spacing w:line="240" w:lineRule="auto"/>
        <w:ind w:firstLine="720"/>
        <w:rPr>
          <w:rFonts w:ascii="Palatino Linotype" w:hAnsi="Palatino Linotype"/>
        </w:rPr>
      </w:pPr>
    </w:p>
    <w:p w14:paraId="6BC1771F" w14:textId="0FCBE881" w:rsidR="00897701" w:rsidRPr="00C828A1" w:rsidRDefault="00897701" w:rsidP="00C828A1">
      <w:pPr>
        <w:spacing w:line="240" w:lineRule="auto"/>
        <w:rPr>
          <w:rFonts w:ascii="Palatino Linotype" w:hAnsi="Palatino Linotype"/>
        </w:rPr>
      </w:pPr>
    </w:p>
    <w:sectPr w:rsidR="00897701" w:rsidRPr="00C828A1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60AA5" w14:textId="77777777" w:rsidR="004D1A4F" w:rsidRDefault="004D1A4F" w:rsidP="00363166">
      <w:pPr>
        <w:spacing w:line="240" w:lineRule="auto"/>
      </w:pPr>
      <w:r>
        <w:separator/>
      </w:r>
    </w:p>
  </w:endnote>
  <w:endnote w:type="continuationSeparator" w:id="0">
    <w:p w14:paraId="360D4B96" w14:textId="77777777" w:rsidR="004D1A4F" w:rsidRDefault="004D1A4F" w:rsidP="003631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obe Caslon Pro">
    <w:altName w:val="Palatino Linotype"/>
    <w:panose1 w:val="00000000000000000000"/>
    <w:charset w:val="4D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Body CS)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g Caslon Medium">
    <w:altName w:val="Times New Roman"/>
    <w:charset w:val="B1"/>
    <w:family w:val="auto"/>
    <w:pitch w:val="variable"/>
    <w:sig w:usb0="00000000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3303051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72B6E9" w14:textId="28F911AE" w:rsidR="00363166" w:rsidRDefault="00363166" w:rsidP="0020232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B4998AB" w14:textId="77777777" w:rsidR="00363166" w:rsidRDefault="00363166" w:rsidP="0036316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171170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3FA3D9F" w14:textId="78700506" w:rsidR="00363166" w:rsidRDefault="00363166" w:rsidP="0020232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828A1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3B6F9D81" w14:textId="77777777" w:rsidR="00363166" w:rsidRDefault="00363166" w:rsidP="0036316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7EB92E" w14:textId="77777777" w:rsidR="004D1A4F" w:rsidRDefault="004D1A4F" w:rsidP="00363166">
      <w:pPr>
        <w:spacing w:line="240" w:lineRule="auto"/>
      </w:pPr>
      <w:r>
        <w:separator/>
      </w:r>
    </w:p>
  </w:footnote>
  <w:footnote w:type="continuationSeparator" w:id="0">
    <w:p w14:paraId="6EC40C50" w14:textId="77777777" w:rsidR="004D1A4F" w:rsidRDefault="004D1A4F" w:rsidP="0036316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881"/>
    <w:rsid w:val="00006331"/>
    <w:rsid w:val="000123D9"/>
    <w:rsid w:val="00023928"/>
    <w:rsid w:val="0004791A"/>
    <w:rsid w:val="000E1E2E"/>
    <w:rsid w:val="001861E6"/>
    <w:rsid w:val="00190F7E"/>
    <w:rsid w:val="001D1C97"/>
    <w:rsid w:val="0021026D"/>
    <w:rsid w:val="00281388"/>
    <w:rsid w:val="002C16FE"/>
    <w:rsid w:val="002D58B3"/>
    <w:rsid w:val="0033343E"/>
    <w:rsid w:val="00363166"/>
    <w:rsid w:val="003716B5"/>
    <w:rsid w:val="004D1A4F"/>
    <w:rsid w:val="005A337C"/>
    <w:rsid w:val="00627B0D"/>
    <w:rsid w:val="00667B44"/>
    <w:rsid w:val="007A6DE1"/>
    <w:rsid w:val="0087353F"/>
    <w:rsid w:val="00895793"/>
    <w:rsid w:val="00897701"/>
    <w:rsid w:val="00994E92"/>
    <w:rsid w:val="00A9083A"/>
    <w:rsid w:val="00AB448D"/>
    <w:rsid w:val="00AF26F3"/>
    <w:rsid w:val="00B21BA2"/>
    <w:rsid w:val="00BF4FEE"/>
    <w:rsid w:val="00BF5621"/>
    <w:rsid w:val="00C15510"/>
    <w:rsid w:val="00C828A1"/>
    <w:rsid w:val="00CB3E12"/>
    <w:rsid w:val="00CC5674"/>
    <w:rsid w:val="00D13FD5"/>
    <w:rsid w:val="00D64170"/>
    <w:rsid w:val="00E44881"/>
    <w:rsid w:val="00E45F5A"/>
    <w:rsid w:val="00F0467F"/>
    <w:rsid w:val="00FA5574"/>
    <w:rsid w:val="00FC61EF"/>
    <w:rsid w:val="00FD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DE0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dobe Caslon Pro" w:eastAsiaTheme="minorHAnsi" w:hAnsi="Adobe Caslon Pro" w:cs="Times New Roman (Body CS)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881"/>
  </w:style>
  <w:style w:type="paragraph" w:styleId="Heading1">
    <w:name w:val="heading 1"/>
    <w:basedOn w:val="Normal"/>
    <w:link w:val="Heading1Char"/>
    <w:uiPriority w:val="9"/>
    <w:qFormat/>
    <w:rsid w:val="001861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oj">
    <w:name w:val="woj"/>
    <w:basedOn w:val="DefaultParagraphFont"/>
    <w:rsid w:val="000123D9"/>
  </w:style>
  <w:style w:type="character" w:customStyle="1" w:styleId="Heading1Char">
    <w:name w:val="Heading 1 Char"/>
    <w:basedOn w:val="DefaultParagraphFont"/>
    <w:link w:val="Heading1"/>
    <w:uiPriority w:val="9"/>
    <w:rsid w:val="001861E6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631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166"/>
  </w:style>
  <w:style w:type="character" w:styleId="PageNumber">
    <w:name w:val="page number"/>
    <w:basedOn w:val="DefaultParagraphFont"/>
    <w:uiPriority w:val="99"/>
    <w:semiHidden/>
    <w:unhideWhenUsed/>
    <w:rsid w:val="003631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dobe Caslon Pro" w:eastAsiaTheme="minorHAnsi" w:hAnsi="Adobe Caslon Pro" w:cs="Times New Roman (Body CS)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881"/>
  </w:style>
  <w:style w:type="paragraph" w:styleId="Heading1">
    <w:name w:val="heading 1"/>
    <w:basedOn w:val="Normal"/>
    <w:link w:val="Heading1Char"/>
    <w:uiPriority w:val="9"/>
    <w:qFormat/>
    <w:rsid w:val="001861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oj">
    <w:name w:val="woj"/>
    <w:basedOn w:val="DefaultParagraphFont"/>
    <w:rsid w:val="000123D9"/>
  </w:style>
  <w:style w:type="character" w:customStyle="1" w:styleId="Heading1Char">
    <w:name w:val="Heading 1 Char"/>
    <w:basedOn w:val="DefaultParagraphFont"/>
    <w:link w:val="Heading1"/>
    <w:uiPriority w:val="9"/>
    <w:rsid w:val="001861E6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631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166"/>
  </w:style>
  <w:style w:type="character" w:styleId="PageNumber">
    <w:name w:val="page number"/>
    <w:basedOn w:val="DefaultParagraphFont"/>
    <w:uiPriority w:val="99"/>
    <w:semiHidden/>
    <w:unhideWhenUsed/>
    <w:rsid w:val="00363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1531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10239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Furuness, Bryan</dc:creator>
  <cp:lastModifiedBy>Jean Brown</cp:lastModifiedBy>
  <cp:revision>2</cp:revision>
  <dcterms:created xsi:type="dcterms:W3CDTF">2023-07-28T15:15:00Z</dcterms:created>
  <dcterms:modified xsi:type="dcterms:W3CDTF">2023-07-28T15:15:00Z</dcterms:modified>
</cp:coreProperties>
</file>